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Yu Gothic" w:hAnsi="Yu Gothic" w:eastAsia="Yu Gothic"/>
          <w:b/>
          <w:b/>
          <w:bCs/>
          <w:sz w:val="28"/>
          <w:szCs w:val="28"/>
        </w:rPr>
      </w:pPr>
      <w:r>
        <w:rPr>
          <w:rFonts w:ascii="Yu Gothic" w:hAnsi="Yu Gothic" w:eastAsia="Yu Gothic"/>
          <w:b/>
          <w:bCs/>
          <w:sz w:val="28"/>
          <w:szCs w:val="28"/>
        </w:rPr>
        <w:t>「アップニーク</w:t>
      </w:r>
      <w:r>
        <w:rPr>
          <w:rFonts w:eastAsia="Yu Gothic" w:ascii="Yu Gothic" w:hAnsi="Yu Gothic"/>
          <w:b/>
          <w:bCs/>
          <w:sz w:val="28"/>
          <w:szCs w:val="28"/>
        </w:rPr>
        <w:t>®</w:t>
      </w:r>
      <w:r>
        <w:rPr>
          <w:rFonts w:ascii="Yu Gothic" w:hAnsi="Yu Gothic" w:eastAsia="Yu Gothic"/>
          <w:b/>
          <w:bCs/>
          <w:sz w:val="28"/>
          <w:szCs w:val="28"/>
        </w:rPr>
        <w:t>ミニ点眼液</w:t>
      </w:r>
      <w:r>
        <w:rPr>
          <w:rFonts w:eastAsia="Yu Gothic" w:ascii="Yu Gothic" w:hAnsi="Yu Gothic"/>
          <w:b/>
          <w:bCs/>
          <w:sz w:val="28"/>
          <w:szCs w:val="28"/>
        </w:rPr>
        <w:t>0.1</w:t>
      </w:r>
      <w:r>
        <w:rPr>
          <w:rFonts w:ascii="Yu Gothic" w:hAnsi="Yu Gothic" w:eastAsia="Yu Gothic"/>
          <w:b/>
          <w:bCs/>
          <w:sz w:val="28"/>
          <w:szCs w:val="28"/>
        </w:rPr>
        <w:t>％」による治療を受けられる方へ</w:t>
      </w:r>
    </w:p>
    <w:p>
      <w:pPr>
        <w:pStyle w:val="NoSpacing"/>
        <w:rPr/>
      </w:pPr>
      <w:r>
        <w:rPr/>
      </w:r>
    </w:p>
    <w:tbl>
      <w:tblPr>
        <w:tblStyle w:val="TableGrid"/>
        <w:tblW w:w="1037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10377"/>
      </w:tblGrid>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游ゴシック Light" w:cstheme="majorHAnsi"/>
                <w:b/>
                <w:b/>
                <w:sz w:val="22"/>
              </w:rPr>
            </w:pPr>
            <w:r>
              <w:rPr>
                <w:rFonts w:eastAsia="Yu Gothic" w:cs="游ゴシック Light" w:ascii="Yu Gothic" w:hAnsi="Yu Gothic" w:cstheme="majorHAnsi"/>
                <w:b/>
                <w:kern w:val="2"/>
                <w:sz w:val="22"/>
                <w:szCs w:val="22"/>
                <w:lang w:val="en-US" w:eastAsia="ja-JP" w:bidi="ar-SA"/>
              </w:rPr>
              <w:t>1</w:t>
            </w:r>
            <w:r>
              <w:rPr>
                <w:rFonts w:ascii="Yu Gothic" w:hAnsi="Yu Gothic" w:cs="游ゴシック Light" w:eastAsia="Yu Gothic" w:cstheme="majorHAnsi"/>
                <w:b/>
                <w:kern w:val="2"/>
                <w:sz w:val="22"/>
                <w:szCs w:val="22"/>
                <w:lang w:val="en-US" w:eastAsia="ja-JP" w:bidi="ar-SA"/>
              </w:rPr>
              <w:t>．疾患の説明とあなたが受ける治療</w:t>
            </w:r>
          </w:p>
        </w:tc>
      </w:tr>
      <w:tr>
        <w:trPr/>
        <w:tc>
          <w:tcPr>
            <w:tcW w:w="10377" w:type="dxa"/>
            <w:tcBorders/>
          </w:tcPr>
          <w:p>
            <w:pPr>
              <w:pStyle w:val="ListParagraph"/>
              <w:widowControl w:val="false"/>
              <w:numPr>
                <w:ilvl w:val="0"/>
                <w:numId w:val="5"/>
              </w:numPr>
              <w:suppressAutoHyphens w:val="true"/>
              <w:spacing w:lineRule="exact" w:line="280" w:before="0" w:after="0"/>
              <w:jc w:val="left"/>
              <w:rPr>
                <w:rFonts w:ascii="Yu Gothic" w:hAnsi="Yu Gothic" w:eastAsia="Yu Gothic" w:cs="游ゴシック Light" w:cstheme="majorHAnsi"/>
                <w:sz w:val="22"/>
              </w:rPr>
            </w:pPr>
            <w:r>
              <w:rPr>
                <w:rFonts w:ascii="Yu Gothic" w:hAnsi="Yu Gothic" w:cs="游ゴシック Light" w:eastAsia="Yu Gothic" w:cstheme="majorHAnsi"/>
                <w:kern w:val="2"/>
                <w:sz w:val="22"/>
                <w:szCs w:val="22"/>
                <w:lang w:val="en-US" w:eastAsia="ja-JP" w:bidi="ar-SA"/>
              </w:rPr>
              <w:t>アップニーク</w:t>
            </w:r>
            <w:r>
              <w:rPr>
                <w:rFonts w:eastAsia="Yu Gothic" w:cs="游ゴシック Light" w:ascii="Yu Gothic" w:hAnsi="Yu Gothic" w:cstheme="majorHAnsi"/>
                <w:kern w:val="2"/>
                <w:sz w:val="22"/>
                <w:szCs w:val="22"/>
                <w:lang w:val="en-US" w:eastAsia="ja-JP" w:bidi="ar-SA"/>
              </w:rPr>
              <w:t>®</w:t>
            </w:r>
            <w:r>
              <w:rPr>
                <w:rFonts w:ascii="Yu Gothic" w:hAnsi="Yu Gothic" w:cs="游ゴシック Light" w:eastAsia="Yu Gothic" w:cstheme="majorHAnsi"/>
                <w:kern w:val="2"/>
                <w:sz w:val="22"/>
                <w:szCs w:val="22"/>
                <w:lang w:val="en-US" w:eastAsia="ja-JP" w:bidi="ar-SA"/>
              </w:rPr>
              <w:t>ミニ点眼液</w:t>
            </w:r>
            <w:r>
              <w:rPr>
                <w:rFonts w:eastAsia="Yu Gothic" w:cs="游ゴシック Light" w:ascii="Yu Gothic" w:hAnsi="Yu Gothic" w:cstheme="majorHAnsi"/>
                <w:kern w:val="2"/>
                <w:sz w:val="22"/>
                <w:szCs w:val="22"/>
                <w:lang w:val="en-US" w:eastAsia="ja-JP" w:bidi="ar-SA"/>
              </w:rPr>
              <w:t>0.1</w:t>
            </w:r>
            <w:r>
              <w:rPr>
                <w:rFonts w:ascii="Yu Gothic" w:hAnsi="Yu Gothic" w:cs="游ゴシック Light" w:eastAsia="Yu Gothic" w:cstheme="majorHAnsi"/>
                <w:kern w:val="2"/>
                <w:sz w:val="22"/>
                <w:szCs w:val="22"/>
                <w:lang w:val="en-US" w:eastAsia="ja-JP" w:bidi="ar-SA"/>
              </w:rPr>
              <w:t>％（以下、本剤）は後天性眼瞼下垂の治療薬です。</w:t>
            </w:r>
          </w:p>
          <w:p>
            <w:pPr>
              <w:pStyle w:val="ListParagraph"/>
              <w:widowControl w:val="false"/>
              <w:numPr>
                <w:ilvl w:val="0"/>
                <w:numId w:val="5"/>
              </w:numPr>
              <w:suppressAutoHyphens w:val="true"/>
              <w:spacing w:lineRule="exact" w:line="280" w:before="0" w:after="0"/>
              <w:jc w:val="left"/>
              <w:rPr>
                <w:rFonts w:ascii="Yu Gothic" w:hAnsi="Yu Gothic" w:eastAsia="Yu Gothic" w:cs="游ゴシック Light" w:cstheme="majorHAnsi"/>
                <w:color w:val="000000" w:themeColor="text1"/>
                <w:sz w:val="22"/>
              </w:rPr>
            </w:pPr>
            <w:r>
              <w:rPr>
                <w:rFonts w:ascii="Yu Gothic" w:hAnsi="Yu Gothic" w:cs="游ゴシック Light" w:eastAsia="Yu Gothic" w:cstheme="majorHAnsi"/>
                <w:color w:val="000000" w:themeColor="text1"/>
                <w:kern w:val="2"/>
                <w:sz w:val="22"/>
                <w:szCs w:val="22"/>
                <w:lang w:val="en-US" w:eastAsia="ja-JP" w:bidi="ar-SA"/>
              </w:rPr>
              <w:t>後天性眼瞼下垂は、加齢などのさまざまな原因によって上まぶたの筋肉の力が伝わりにくくなることで、引き起こされます。</w:t>
            </w:r>
          </w:p>
          <w:p>
            <w:pPr>
              <w:pStyle w:val="ListParagraph"/>
              <w:widowControl w:val="false"/>
              <w:suppressAutoHyphens w:val="true"/>
              <w:spacing w:lineRule="exact" w:line="280" w:before="0" w:after="0"/>
              <w:ind w:left="420" w:hanging="0"/>
              <w:jc w:val="left"/>
              <w:rPr>
                <w:rFonts w:ascii="Yu Gothic" w:hAnsi="Yu Gothic" w:eastAsia="Yu Gothic" w:cs="游ゴシック Light" w:cstheme="majorHAnsi"/>
                <w:sz w:val="22"/>
              </w:rPr>
            </w:pPr>
            <w:r>
              <w:rPr>
                <w:rFonts w:eastAsia="Yu Gothic" w:cs="游ゴシック Light" w:cstheme="majorHAnsi" w:ascii="Yu Gothic" w:hAnsi="Yu Gothic"/>
                <w:sz w:val="22"/>
              </w:rPr>
            </w:r>
          </w:p>
        </w:tc>
      </w:tr>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游ゴシック Light" w:cstheme="majorHAnsi"/>
                <w:b/>
                <w:b/>
                <w:sz w:val="22"/>
              </w:rPr>
            </w:pPr>
            <w:r>
              <w:rPr>
                <w:rFonts w:eastAsia="Yu Gothic" w:cs="游ゴシック Light" w:ascii="Yu Gothic" w:hAnsi="Yu Gothic" w:cstheme="majorHAnsi"/>
                <w:b/>
                <w:kern w:val="2"/>
                <w:sz w:val="22"/>
                <w:szCs w:val="22"/>
                <w:lang w:val="en-US" w:eastAsia="ja-JP" w:bidi="ar-SA"/>
              </w:rPr>
              <w:t>2</w:t>
            </w:r>
            <w:r>
              <w:rPr>
                <w:rFonts w:ascii="Yu Gothic" w:hAnsi="Yu Gothic" w:cs="游ゴシック Light" w:eastAsia="Yu Gothic" w:cstheme="majorHAnsi"/>
                <w:b/>
                <w:kern w:val="2"/>
                <w:sz w:val="22"/>
                <w:szCs w:val="22"/>
                <w:lang w:val="en-US" w:eastAsia="ja-JP" w:bidi="ar-SA"/>
              </w:rPr>
              <w:t>．有効成分</w:t>
            </w:r>
          </w:p>
        </w:tc>
      </w:tr>
      <w:tr>
        <w:trPr/>
        <w:tc>
          <w:tcPr>
            <w:tcW w:w="10377" w:type="dxa"/>
            <w:tcBorders/>
          </w:tcPr>
          <w:p>
            <w:pPr>
              <w:pStyle w:val="ListParagraph"/>
              <w:widowControl w:val="false"/>
              <w:numPr>
                <w:ilvl w:val="0"/>
                <w:numId w:val="6"/>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本剤はオキシメタゾリン塩酸塩を主成分とする点眼剤です。</w:t>
            </w:r>
          </w:p>
          <w:p>
            <w:pPr>
              <w:pStyle w:val="Normal"/>
              <w:widowControl w:val="false"/>
              <w:suppressAutoHyphens w:val="true"/>
              <w:spacing w:lineRule="exact" w:line="280" w:before="0" w:after="0"/>
              <w:jc w:val="left"/>
              <w:rPr>
                <w:rFonts w:ascii="Yu Gothic" w:hAnsi="Yu Gothic" w:eastAsia="Yu Gothic" w:cs="UDShinGoPro-Light-90pv-RKSJ-H-I"/>
                <w:kern w:val="0"/>
                <w:sz w:val="22"/>
              </w:rPr>
            </w:pPr>
            <w:r>
              <w:rPr>
                <w:rFonts w:eastAsia="Yu Gothic" w:cs="UDShinGoPro-Light-90pv-RKSJ-H-I" w:ascii="Yu Gothic" w:hAnsi="Yu Gothic"/>
                <w:kern w:val="0"/>
                <w:sz w:val="22"/>
              </w:rPr>
            </w:r>
          </w:p>
        </w:tc>
      </w:tr>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游ゴシック Light" w:cstheme="majorHAnsi"/>
                <w:b/>
                <w:b/>
                <w:sz w:val="22"/>
              </w:rPr>
            </w:pPr>
            <w:r>
              <w:rPr>
                <w:rFonts w:eastAsia="Yu Gothic" w:cs="游ゴシック Light" w:ascii="Yu Gothic" w:hAnsi="Yu Gothic" w:cstheme="majorHAnsi"/>
                <w:b/>
                <w:kern w:val="2"/>
                <w:sz w:val="22"/>
                <w:szCs w:val="22"/>
                <w:lang w:val="en-US" w:eastAsia="ja-JP" w:bidi="ar-SA"/>
              </w:rPr>
              <w:t>3</w:t>
            </w:r>
            <w:r>
              <w:rPr>
                <w:rFonts w:ascii="Yu Gothic" w:hAnsi="Yu Gothic" w:cs="游ゴシック Light" w:eastAsia="Yu Gothic" w:cstheme="majorHAnsi"/>
                <w:b/>
                <w:kern w:val="2"/>
                <w:sz w:val="22"/>
                <w:szCs w:val="22"/>
                <w:lang w:val="en-US" w:eastAsia="ja-JP" w:bidi="ar-SA"/>
              </w:rPr>
              <w:t>．効能・効果</w:t>
            </w:r>
          </w:p>
        </w:tc>
      </w:tr>
      <w:tr>
        <w:trPr/>
        <w:tc>
          <w:tcPr>
            <w:tcW w:w="10377" w:type="dxa"/>
            <w:tcBorders/>
          </w:tcPr>
          <w:p>
            <w:pPr>
              <w:pStyle w:val="ListParagraph"/>
              <w:widowControl w:val="false"/>
              <w:numPr>
                <w:ilvl w:val="0"/>
                <w:numId w:val="4"/>
              </w:numPr>
              <w:suppressAutoHyphens w:val="true"/>
              <w:spacing w:lineRule="exact" w:line="280" w:before="0" w:after="0"/>
              <w:jc w:val="left"/>
              <w:rPr>
                <w:rFonts w:ascii="Yu Gothic" w:hAnsi="Yu Gothic" w:eastAsia="Yu Gothic" w:cs="" w:cstheme="majorBidi"/>
                <w:szCs w:val="21"/>
              </w:rPr>
            </w:pPr>
            <w:r>
              <w:rPr>
                <w:rFonts w:ascii="Yu Gothic" w:hAnsi="Yu Gothic" w:cs="" w:eastAsia="Yu Gothic" w:cstheme="majorBidi"/>
                <w:kern w:val="2"/>
                <w:sz w:val="22"/>
                <w:szCs w:val="22"/>
                <w:lang w:val="en-US" w:eastAsia="ja-JP" w:bidi="ar-SA"/>
              </w:rPr>
              <w:t>本剤は、まぶたを上げる筋肉のひとつであるミュラー筋を収縮させることで、まぶた</w:t>
            </w:r>
            <w:r>
              <w:rPr>
                <w:rFonts w:ascii="Yu Gothic" w:hAnsi="Yu Gothic" w:eastAsia="Yu Gothic"/>
                <w:color w:val="000000" w:themeColor="text1"/>
                <w:kern w:val="2"/>
                <w:sz w:val="22"/>
                <w:szCs w:val="22"/>
                <w:lang w:val="en-US" w:eastAsia="ja-JP" w:bidi="ar-SA"/>
              </w:rPr>
              <w:t>を上げます。</w:t>
            </w:r>
          </w:p>
          <w:p>
            <w:pPr>
              <w:pStyle w:val="ListParagraph"/>
              <w:widowControl w:val="false"/>
              <w:suppressAutoHyphens w:val="true"/>
              <w:spacing w:lineRule="exact" w:line="280" w:before="0" w:after="0"/>
              <w:ind w:left="420" w:hanging="0"/>
              <w:jc w:val="left"/>
              <w:rPr>
                <w:rFonts w:ascii="Yu Gothic" w:hAnsi="Yu Gothic" w:eastAsia="Yu Gothic" w:cs="游ゴシック Light" w:cstheme="majorHAnsi"/>
                <w:sz w:val="22"/>
              </w:rPr>
            </w:pPr>
            <w:r>
              <w:rPr>
                <w:rFonts w:eastAsia="Yu Gothic" w:cs="游ゴシック Light" w:cstheme="majorHAnsi" w:ascii="Yu Gothic" w:hAnsi="Yu Gothic"/>
                <w:sz w:val="22"/>
              </w:rPr>
            </w:r>
          </w:p>
        </w:tc>
      </w:tr>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游ゴシック Light" w:cstheme="majorHAnsi"/>
                <w:b/>
                <w:b/>
                <w:sz w:val="22"/>
              </w:rPr>
            </w:pPr>
            <w:r>
              <w:rPr>
                <w:rFonts w:eastAsia="Yu Gothic" w:cs="游ゴシック Light" w:ascii="Yu Gothic" w:hAnsi="Yu Gothic" w:cstheme="majorHAnsi"/>
                <w:b/>
                <w:kern w:val="2"/>
                <w:sz w:val="22"/>
                <w:szCs w:val="22"/>
                <w:lang w:val="en-US" w:eastAsia="ja-JP" w:bidi="ar-SA"/>
              </w:rPr>
              <w:t>4</w:t>
            </w:r>
            <w:r>
              <w:rPr>
                <w:rFonts w:ascii="Yu Gothic" w:hAnsi="Yu Gothic" w:cs="游ゴシック Light" w:eastAsia="Yu Gothic" w:cstheme="majorHAnsi"/>
                <w:b/>
                <w:kern w:val="2"/>
                <w:sz w:val="22"/>
                <w:szCs w:val="22"/>
                <w:lang w:val="en-US" w:eastAsia="ja-JP" w:bidi="ar-SA"/>
              </w:rPr>
              <w:t>．副作用　</w:t>
            </w:r>
          </w:p>
        </w:tc>
      </w:tr>
      <w:tr>
        <w:trPr/>
        <w:tc>
          <w:tcPr>
            <w:tcW w:w="10377" w:type="dxa"/>
            <w:tcBorders/>
          </w:tcPr>
          <w:p>
            <w:pPr>
              <w:pStyle w:val="ListParagraph"/>
              <w:widowControl w:val="false"/>
              <w:numPr>
                <w:ilvl w:val="0"/>
                <w:numId w:val="4"/>
              </w:numPr>
              <w:suppressAutoHyphens w:val="true"/>
              <w:spacing w:lineRule="exact" w:line="280" w:before="0" w:after="0"/>
              <w:jc w:val="left"/>
              <w:rPr>
                <w:rFonts w:ascii="Yu Gothic" w:hAnsi="Yu Gothic" w:eastAsia="Yu Gothic"/>
                <w:sz w:val="22"/>
                <w:u w:val="wave"/>
              </w:rPr>
            </w:pPr>
            <w:r>
              <w:rPr>
                <w:rFonts w:ascii="Yu Gothic" w:hAnsi="Yu Gothic" w:cs="UDReiminPr6N-Light" w:eastAsia="Yu Gothic"/>
                <w:kern w:val="0"/>
                <w:sz w:val="22"/>
                <w:szCs w:val="22"/>
                <w:lang w:val="en-US" w:eastAsia="ja-JP" w:bidi="ar-SA"/>
              </w:rPr>
              <w:t>副作用として、まぶたのかゆみが報告されています。</w:t>
            </w:r>
          </w:p>
          <w:p>
            <w:pPr>
              <w:pStyle w:val="ListParagraph"/>
              <w:widowControl w:val="false"/>
              <w:numPr>
                <w:ilvl w:val="0"/>
                <w:numId w:val="4"/>
              </w:numPr>
              <w:suppressAutoHyphens w:val="true"/>
              <w:spacing w:lineRule="exact" w:line="280" w:before="0" w:after="0"/>
              <w:jc w:val="left"/>
              <w:rPr>
                <w:rFonts w:ascii="Yu Gothic" w:hAnsi="Yu Gothic" w:eastAsia="Yu Gothic" w:cs="UDShinGoPro-Light-90pv-RKSJ-H-I"/>
                <w:kern w:val="0"/>
                <w:sz w:val="22"/>
              </w:rPr>
            </w:pPr>
            <w:r>
              <w:rPr>
                <w:rFonts w:ascii="Yu Gothic" w:hAnsi="Yu Gothic" w:eastAsia="Yu Gothic"/>
                <w:kern w:val="2"/>
                <w:sz w:val="22"/>
                <w:szCs w:val="22"/>
                <w:u w:val="wave"/>
                <w:lang w:val="en-US" w:eastAsia="ja-JP" w:bidi="ar-SA"/>
              </w:rPr>
              <w:t>これらの症状、その他、異常を感じたときは、できるだけ早く医師に相談してください。</w:t>
            </w:r>
          </w:p>
          <w:p>
            <w:pPr>
              <w:pStyle w:val="ListParagraph"/>
              <w:widowControl w:val="false"/>
              <w:suppressAutoHyphens w:val="true"/>
              <w:spacing w:lineRule="exact" w:line="280" w:before="0" w:after="0"/>
              <w:ind w:left="420" w:hanging="0"/>
              <w:jc w:val="left"/>
              <w:rPr>
                <w:rFonts w:ascii="Yu Gothic" w:hAnsi="Yu Gothic" w:eastAsia="Yu Gothic" w:cs="UDShinGoPro-Light-90pv-RKSJ-H-I"/>
                <w:kern w:val="0"/>
                <w:sz w:val="22"/>
              </w:rPr>
            </w:pPr>
            <w:r>
              <w:rPr>
                <w:rFonts w:eastAsia="Yu Gothic" w:cs="UDShinGoPro-Light-90pv-RKSJ-H-I" w:ascii="Yu Gothic" w:hAnsi="Yu Gothic"/>
                <w:kern w:val="0"/>
                <w:sz w:val="22"/>
              </w:rPr>
            </w:r>
          </w:p>
        </w:tc>
      </w:tr>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UDReiminPr6N-Light"/>
                <w:b/>
                <w:b/>
                <w:bCs/>
                <w:kern w:val="0"/>
                <w:sz w:val="22"/>
              </w:rPr>
            </w:pPr>
            <w:r>
              <w:rPr>
                <w:rFonts w:ascii="Yu Gothic" w:hAnsi="Yu Gothic" w:cs="UDReiminPr6N-Light" w:eastAsia="Yu Gothic"/>
                <w:b/>
                <w:bCs/>
                <w:kern w:val="0"/>
                <w:sz w:val="22"/>
                <w:szCs w:val="22"/>
                <w:lang w:val="en-US" w:eastAsia="ja-JP" w:bidi="ar-SA"/>
              </w:rPr>
              <w:t>５．用法・用量</w:t>
            </w:r>
            <w:r>
              <w:rPr>
                <w:rFonts w:ascii="Yu Gothic" w:hAnsi="Yu Gothic" w:cs="UDReiminPr6N-Light" w:eastAsia="Yu Gothic"/>
                <w:kern w:val="0"/>
                <w:sz w:val="22"/>
                <w:szCs w:val="22"/>
                <w:lang w:val="en-US" w:eastAsia="ja-JP" w:bidi="ar-SA"/>
              </w:rPr>
              <w:t>（この薬の使い方）</w:t>
            </w:r>
          </w:p>
        </w:tc>
      </w:tr>
      <w:tr>
        <w:trPr/>
        <w:tc>
          <w:tcPr>
            <w:tcW w:w="10377" w:type="dxa"/>
            <w:tcBorders/>
          </w:tcPr>
          <w:p>
            <w:pPr>
              <w:pStyle w:val="ListParagraph"/>
              <w:widowControl w:val="false"/>
              <w:numPr>
                <w:ilvl w:val="0"/>
                <w:numId w:val="3"/>
              </w:numPr>
              <w:suppressAutoHyphens w:val="true"/>
              <w:spacing w:lineRule="exact" w:line="280" w:before="0" w:after="0"/>
              <w:jc w:val="left"/>
              <w:rPr>
                <w:rFonts w:ascii="Yu Gothic" w:hAnsi="Yu Gothic" w:eastAsia="Yu Gothic" w:cs="UDReiminPr6N-Light"/>
                <w:kern w:val="0"/>
                <w:sz w:val="22"/>
              </w:rPr>
            </w:pPr>
            <w:r>
              <w:rPr>
                <w:rFonts w:ascii="Yu Gothic" w:hAnsi="Yu Gothic" w:cs="UDReiminPr6N-Light" w:eastAsia="Yu Gothic"/>
                <w:kern w:val="0"/>
                <w:sz w:val="22"/>
                <w:szCs w:val="22"/>
                <w:lang w:val="en-US" w:eastAsia="ja-JP" w:bidi="ar-SA"/>
              </w:rPr>
              <w:t>通常、成人には、</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回</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滴を</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日</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回点眼します。必ず指示された使用方法に従ってください。</w:t>
            </w:r>
          </w:p>
          <w:p>
            <w:pPr>
              <w:pStyle w:val="ListParagraph"/>
              <w:widowControl w:val="false"/>
              <w:numPr>
                <w:ilvl w:val="0"/>
                <w:numId w:val="3"/>
              </w:numPr>
              <w:suppressAutoHyphens w:val="true"/>
              <w:spacing w:lineRule="exact" w:line="280" w:before="0" w:after="0"/>
              <w:jc w:val="left"/>
              <w:rPr>
                <w:rFonts w:ascii="Yu Gothic" w:hAnsi="Yu Gothic" w:eastAsia="Yu Gothic" w:cs="UDReiminPr6N-Light"/>
                <w:kern w:val="0"/>
                <w:sz w:val="22"/>
              </w:rPr>
            </w:pPr>
            <w:r>
              <w:rPr>
                <w:rFonts w:ascii="Yu Gothic" w:hAnsi="Yu Gothic" w:cs="UDReiminPr6N-Light" w:eastAsia="Yu Gothic"/>
                <w:kern w:val="0"/>
                <w:sz w:val="22"/>
                <w:szCs w:val="22"/>
                <w:lang w:val="en-US" w:eastAsia="ja-JP" w:bidi="ar-SA"/>
              </w:rPr>
              <w:t>点眼し忘れた場合は、その日のうちであれば、すぐに</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回分点眼してください。</w:t>
            </w:r>
          </w:p>
          <w:p>
            <w:pPr>
              <w:pStyle w:val="ListParagraph"/>
              <w:widowControl w:val="false"/>
              <w:numPr>
                <w:ilvl w:val="0"/>
                <w:numId w:val="3"/>
              </w:numPr>
              <w:suppressAutoHyphens w:val="true"/>
              <w:spacing w:lineRule="exact" w:line="280" w:before="0" w:after="0"/>
              <w:jc w:val="left"/>
              <w:rPr>
                <w:rFonts w:ascii="Yu Gothic" w:hAnsi="Yu Gothic" w:eastAsia="Yu Gothic" w:cs="UDReiminPr6N-Light"/>
                <w:kern w:val="0"/>
                <w:sz w:val="22"/>
              </w:rPr>
            </w:pPr>
            <w:r>
              <w:rPr>
                <w:rFonts w:ascii="Yu Gothic" w:hAnsi="Yu Gothic" w:cs="UDReiminPr6N-Light" w:eastAsia="Yu Gothic"/>
                <w:kern w:val="0"/>
                <w:sz w:val="22"/>
                <w:szCs w:val="22"/>
                <w:lang w:val="en-US" w:eastAsia="ja-JP" w:bidi="ar-SA"/>
              </w:rPr>
              <w:t>翌日に気づいた場合には、前日の分は点眼せず、</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回</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滴を</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日</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回点眼してください。</w:t>
            </w:r>
          </w:p>
          <w:p>
            <w:pPr>
              <w:pStyle w:val="ListParagraph"/>
              <w:widowControl w:val="false"/>
              <w:numPr>
                <w:ilvl w:val="0"/>
                <w:numId w:val="3"/>
              </w:numPr>
              <w:suppressAutoHyphens w:val="true"/>
              <w:spacing w:lineRule="exact" w:line="280" w:before="0" w:after="0"/>
              <w:jc w:val="left"/>
              <w:rPr>
                <w:rFonts w:ascii="Yu Gothic" w:hAnsi="Yu Gothic" w:eastAsia="Yu Gothic" w:cs="UDReiminPr6N-Light"/>
                <w:kern w:val="0"/>
                <w:sz w:val="22"/>
              </w:rPr>
            </w:pP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回に</w:t>
            </w:r>
            <w:r>
              <w:rPr>
                <w:rFonts w:eastAsia="Yu Gothic" w:cs="UDReiminPr6N-Light" w:ascii="Yu Gothic" w:hAnsi="Yu Gothic"/>
                <w:kern w:val="0"/>
                <w:sz w:val="22"/>
                <w:szCs w:val="22"/>
                <w:lang w:val="en-US" w:eastAsia="ja-JP" w:bidi="ar-SA"/>
              </w:rPr>
              <w:t>2</w:t>
            </w:r>
            <w:r>
              <w:rPr>
                <w:rFonts w:ascii="Yu Gothic" w:hAnsi="Yu Gothic" w:cs="UDReiminPr6N-Light" w:eastAsia="Yu Gothic"/>
                <w:kern w:val="0"/>
                <w:sz w:val="22"/>
                <w:szCs w:val="22"/>
                <w:lang w:val="en-US" w:eastAsia="ja-JP" w:bidi="ar-SA"/>
              </w:rPr>
              <w:t>滴点眼したり、</w:t>
            </w:r>
            <w:r>
              <w:rPr>
                <w:rFonts w:eastAsia="Yu Gothic" w:cs="UDReiminPr6N-Light" w:ascii="Yu Gothic" w:hAnsi="Yu Gothic"/>
                <w:kern w:val="0"/>
                <w:sz w:val="22"/>
                <w:szCs w:val="22"/>
                <w:lang w:val="en-US" w:eastAsia="ja-JP" w:bidi="ar-SA"/>
              </w:rPr>
              <w:t>1</w:t>
            </w:r>
            <w:r>
              <w:rPr>
                <w:rFonts w:ascii="Yu Gothic" w:hAnsi="Yu Gothic" w:cs="UDReiminPr6N-Light" w:eastAsia="Yu Gothic"/>
                <w:kern w:val="0"/>
                <w:sz w:val="22"/>
                <w:szCs w:val="22"/>
                <w:lang w:val="en-US" w:eastAsia="ja-JP" w:bidi="ar-SA"/>
              </w:rPr>
              <w:t>日に</w:t>
            </w:r>
            <w:r>
              <w:rPr>
                <w:rFonts w:eastAsia="Yu Gothic" w:cs="UDReiminPr6N-Light" w:ascii="Yu Gothic" w:hAnsi="Yu Gothic"/>
                <w:kern w:val="0"/>
                <w:sz w:val="22"/>
                <w:szCs w:val="22"/>
                <w:lang w:val="en-US" w:eastAsia="ja-JP" w:bidi="ar-SA"/>
              </w:rPr>
              <w:t>2</w:t>
            </w:r>
            <w:r>
              <w:rPr>
                <w:rFonts w:ascii="Yu Gothic" w:hAnsi="Yu Gothic" w:cs="UDReiminPr6N-Light" w:eastAsia="Yu Gothic"/>
                <w:kern w:val="0"/>
                <w:sz w:val="22"/>
                <w:szCs w:val="22"/>
                <w:lang w:val="en-US" w:eastAsia="ja-JP" w:bidi="ar-SA"/>
              </w:rPr>
              <w:t>回点眼したりしてはいけません。</w:t>
            </w:r>
          </w:p>
          <w:p>
            <w:pPr>
              <w:pStyle w:val="ListParagraph"/>
              <w:widowControl w:val="false"/>
              <w:suppressAutoHyphens w:val="true"/>
              <w:spacing w:lineRule="exact" w:line="280" w:before="0" w:after="0"/>
              <w:ind w:left="420" w:hanging="0"/>
              <w:jc w:val="left"/>
              <w:rPr>
                <w:rFonts w:ascii="Yu Gothic" w:hAnsi="Yu Gothic" w:eastAsia="Yu Gothic" w:cs="UDReiminPr6N-Light"/>
                <w:kern w:val="0"/>
                <w:sz w:val="22"/>
              </w:rPr>
            </w:pPr>
            <w:r>
              <w:rPr>
                <w:rFonts w:eastAsia="Yu Gothic" w:cs="UDReiminPr6N-Light" w:ascii="Yu Gothic" w:hAnsi="Yu Gothic"/>
                <w:kern w:val="0"/>
                <w:sz w:val="22"/>
              </w:rPr>
            </w:r>
          </w:p>
        </w:tc>
      </w:tr>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游ゴシック Light" w:cstheme="majorHAnsi"/>
                <w:b/>
                <w:b/>
                <w:sz w:val="22"/>
              </w:rPr>
            </w:pPr>
            <w:r>
              <w:rPr>
                <w:rFonts w:eastAsia="Yu Gothic" w:cs="游ゴシック Light" w:ascii="Yu Gothic" w:hAnsi="Yu Gothic" w:cstheme="majorHAnsi"/>
                <w:b/>
                <w:kern w:val="2"/>
                <w:sz w:val="22"/>
                <w:szCs w:val="22"/>
                <w:lang w:val="en-US" w:eastAsia="ja-JP" w:bidi="ar-SA"/>
              </w:rPr>
              <w:t xml:space="preserve">6. </w:t>
            </w:r>
            <w:r>
              <w:rPr>
                <w:rFonts w:ascii="Yu Gothic" w:hAnsi="Yu Gothic" w:cs="游ゴシック Light" w:eastAsia="Yu Gothic" w:cstheme="majorHAnsi"/>
                <w:b/>
                <w:kern w:val="2"/>
                <w:sz w:val="22"/>
                <w:szCs w:val="22"/>
                <w:lang w:val="en-US" w:eastAsia="ja-JP" w:bidi="ar-SA"/>
              </w:rPr>
              <w:t xml:space="preserve">治療を受ける際の注意点 </w:t>
            </w:r>
          </w:p>
        </w:tc>
      </w:tr>
      <w:tr>
        <w:trPr/>
        <w:tc>
          <w:tcPr>
            <w:tcW w:w="10377" w:type="dxa"/>
            <w:tcBorders/>
          </w:tcPr>
          <w:p>
            <w:pPr>
              <w:pStyle w:val="Normal"/>
              <w:widowControl w:val="false"/>
              <w:suppressAutoHyphens w:val="true"/>
              <w:spacing w:lineRule="exact" w:line="280" w:before="0" w:after="0"/>
              <w:jc w:val="left"/>
              <w:rPr>
                <w:rFonts w:ascii="Yu Gothic" w:hAnsi="Yu Gothic" w:eastAsia="Yu Gothic" w:cs="UDShinGoPro-Light-90pv-RKSJ-H-I"/>
                <w:kern w:val="0"/>
                <w:sz w:val="22"/>
              </w:rPr>
            </w:pPr>
            <w:r>
              <w:rPr>
                <w:rFonts w:ascii="Yu Gothic" w:hAnsi="Yu Gothic" w:cs="游ゴシック Light" w:eastAsia="Yu Gothic" w:cstheme="majorHAnsi"/>
                <w:kern w:val="2"/>
                <w:sz w:val="22"/>
                <w:szCs w:val="22"/>
                <w:lang w:val="en-US" w:eastAsia="ja-JP" w:bidi="ar-SA"/>
              </w:rPr>
              <w:t>【治療開始前】</w:t>
            </w:r>
          </w:p>
          <w:p>
            <w:pPr>
              <w:pStyle w:val="ListParagraph"/>
              <w:widowControl w:val="false"/>
              <w:numPr>
                <w:ilvl w:val="0"/>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次の人は、注意が必要です。治療開始前に、医師や薬剤師に伝えてください。</w:t>
            </w:r>
          </w:p>
          <w:p>
            <w:pPr>
              <w:pStyle w:val="ListParagraph"/>
              <w:widowControl w:val="false"/>
              <w:numPr>
                <w:ilvl w:val="1"/>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以前に薬や食べ物で、かゆみ、発疹などのアレルギー症状が出たことがある</w:t>
            </w:r>
          </w:p>
          <w:p>
            <w:pPr>
              <w:pStyle w:val="ListParagraph"/>
              <w:widowControl w:val="false"/>
              <w:numPr>
                <w:ilvl w:val="1"/>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心臓や血管の疾患がある</w:t>
            </w:r>
          </w:p>
          <w:p>
            <w:pPr>
              <w:pStyle w:val="ListParagraph"/>
              <w:widowControl w:val="false"/>
              <w:numPr>
                <w:ilvl w:val="1"/>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閉塞隅角緑内障である</w:t>
            </w:r>
          </w:p>
          <w:p>
            <w:pPr>
              <w:pStyle w:val="ListParagraph"/>
              <w:widowControl w:val="false"/>
              <w:numPr>
                <w:ilvl w:val="1"/>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妊娠または妊娠している可能性がある</w:t>
            </w:r>
          </w:p>
          <w:p>
            <w:pPr>
              <w:pStyle w:val="ListParagraph"/>
              <w:widowControl w:val="false"/>
              <w:numPr>
                <w:ilvl w:val="1"/>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授乳中である</w:t>
            </w:r>
          </w:p>
          <w:p>
            <w:pPr>
              <w:pStyle w:val="ListParagraph"/>
              <w:widowControl w:val="false"/>
              <w:numPr>
                <w:ilvl w:val="1"/>
                <w:numId w:val="2"/>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他に薬を使っている</w:t>
            </w:r>
            <w:bookmarkStart w:id="0" w:name="_Hlk214461133"/>
            <w:bookmarkEnd w:id="0"/>
          </w:p>
          <w:p>
            <w:pPr>
              <w:pStyle w:val="Normal"/>
              <w:widowControl w:val="false"/>
              <w:suppressAutoHyphens w:val="true"/>
              <w:spacing w:lineRule="exact" w:line="280" w:before="0" w:after="0"/>
              <w:ind w:left="420" w:hanging="0"/>
              <w:jc w:val="left"/>
              <w:rPr>
                <w:rFonts w:ascii="Yu Gothic" w:hAnsi="Yu Gothic" w:eastAsia="Yu Gothic" w:cs="UDShinGoPro-Light-90pv-RKSJ-H-I"/>
                <w:kern w:val="0"/>
                <w:sz w:val="22"/>
              </w:rPr>
            </w:pPr>
            <w:r>
              <w:rPr>
                <w:rFonts w:eastAsia="Yu Gothic" w:cs="UDShinGoPro-Light-90pv-RKSJ-H-I" w:ascii="Yu Gothic" w:hAnsi="Yu Gothic"/>
                <w:kern w:val="0"/>
                <w:sz w:val="22"/>
              </w:rPr>
            </w:r>
          </w:p>
        </w:tc>
      </w:tr>
      <w:tr>
        <w:trPr/>
        <w:tc>
          <w:tcPr>
            <w:tcW w:w="10377" w:type="dxa"/>
            <w:tcBorders/>
          </w:tcPr>
          <w:p>
            <w:pPr>
              <w:pStyle w:val="Normal"/>
              <w:widowControl w:val="false"/>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【治療中】</w:t>
            </w:r>
          </w:p>
          <w:p>
            <w:pPr>
              <w:pStyle w:val="ListParagraph"/>
              <w:widowControl w:val="false"/>
              <w:numPr>
                <w:ilvl w:val="0"/>
                <w:numId w:val="1"/>
              </w:numPr>
              <w:suppressAutoHyphens w:val="true"/>
              <w:spacing w:lineRule="exact" w:line="280" w:before="0" w:after="0"/>
              <w:jc w:val="left"/>
              <w:rPr>
                <w:rFonts w:ascii="Yu Gothic" w:hAnsi="Yu Gothic" w:eastAsia="Yu Gothic" w:cs="UDReiminPr6N-Light"/>
                <w:kern w:val="0"/>
                <w:sz w:val="22"/>
              </w:rPr>
            </w:pPr>
            <w:r>
              <w:rPr>
                <w:rFonts w:ascii="Yu Gothic" w:hAnsi="Yu Gothic" w:cs="UDReiminPr6N-Light" w:eastAsia="Yu Gothic"/>
                <w:kern w:val="0"/>
                <w:sz w:val="22"/>
                <w:szCs w:val="22"/>
                <w:lang w:val="en-US" w:eastAsia="ja-JP" w:bidi="ar-SA"/>
              </w:rPr>
              <w:t>点眼後、一時的に目がかすんだり、まぶしく見えたりすることがあります。症状が生じた場合は、症状が回復するまでは自転車や自動車などの運転、機械の操作は行わないでください。必要に応じてサングラスをかけるなど、太陽の光や強い光を直接見ないようにしてください。</w:t>
            </w:r>
          </w:p>
          <w:p>
            <w:pPr>
              <w:pStyle w:val="ListParagraph"/>
              <w:widowControl w:val="false"/>
              <w:numPr>
                <w:ilvl w:val="0"/>
                <w:numId w:val="1"/>
              </w:numPr>
              <w:suppressAutoHyphens w:val="true"/>
              <w:spacing w:lineRule="exact" w:line="280" w:before="0" w:after="0"/>
              <w:jc w:val="left"/>
              <w:rPr>
                <w:rFonts w:ascii="Yu Gothic" w:hAnsi="Yu Gothic" w:eastAsia="Yu Gothic" w:cs="UDReiminPr6N-Light"/>
                <w:kern w:val="0"/>
                <w:sz w:val="22"/>
              </w:rPr>
            </w:pPr>
            <w:r>
              <w:rPr>
                <w:rFonts w:ascii="Yu Gothic" w:hAnsi="Yu Gothic" w:cs="UDReiminPr6N-Light" w:eastAsia="Yu Gothic"/>
                <w:kern w:val="0"/>
                <w:sz w:val="22"/>
                <w:szCs w:val="22"/>
                <w:lang w:val="en-US" w:eastAsia="ja-JP" w:bidi="ar-SA"/>
              </w:rPr>
              <w:t>治療期間中は、眼瞼下垂の症状を確認するため、定期的に受診してください。</w:t>
            </w:r>
          </w:p>
          <w:p>
            <w:pPr>
              <w:pStyle w:val="ListParagraph"/>
              <w:widowControl w:val="false"/>
              <w:numPr>
                <w:ilvl w:val="0"/>
                <w:numId w:val="1"/>
              </w:numPr>
              <w:suppressAutoHyphens w:val="true"/>
              <w:spacing w:lineRule="exact" w:line="280" w:before="0" w:after="0"/>
              <w:jc w:val="left"/>
              <w:rPr>
                <w:rFonts w:ascii="Yu Gothic" w:hAnsi="Yu Gothic" w:eastAsia="Yu Gothic" w:cs="游ゴシック Light" w:cstheme="majorHAnsi"/>
                <w:sz w:val="22"/>
              </w:rPr>
            </w:pPr>
            <w:r>
              <w:rPr>
                <w:rFonts w:ascii="Yu Gothic" w:hAnsi="Yu Gothic" w:cs="游ゴシック Light" w:eastAsia="Yu Gothic" w:cstheme="majorHAnsi"/>
                <w:kern w:val="2"/>
                <w:sz w:val="22"/>
                <w:szCs w:val="22"/>
                <w:lang w:val="en-US" w:eastAsia="ja-JP" w:bidi="ar-SA"/>
              </w:rPr>
              <w:t>効果は、通常翌日には消失しますので、継続して点眼する必要があります。</w:t>
            </w:r>
          </w:p>
          <w:p>
            <w:pPr>
              <w:pStyle w:val="ListParagraph"/>
              <w:widowControl w:val="false"/>
              <w:numPr>
                <w:ilvl w:val="0"/>
                <w:numId w:val="1"/>
              </w:numPr>
              <w:suppressAutoHyphens w:val="true"/>
              <w:spacing w:lineRule="exact" w:line="280" w:before="0" w:after="0"/>
              <w:jc w:val="left"/>
              <w:rPr>
                <w:rFonts w:ascii="Yu Gothic" w:hAnsi="Yu Gothic" w:eastAsia="Yu Gothic" w:cs="游ゴシック Light" w:cstheme="majorHAnsi"/>
                <w:sz w:val="22"/>
              </w:rPr>
            </w:pPr>
            <w:r>
              <w:rPr>
                <w:rFonts w:ascii="Yu Gothic" w:hAnsi="Yu Gothic" w:cs="游ゴシック Light" w:eastAsia="Yu Gothic" w:cstheme="majorHAnsi"/>
                <w:kern w:val="2"/>
                <w:sz w:val="22"/>
                <w:szCs w:val="22"/>
                <w:lang w:val="en-US" w:eastAsia="ja-JP" w:bidi="ar-SA"/>
              </w:rPr>
              <w:t>点眼によって改善が十分でない場合は、手術を検討します。</w:t>
            </w:r>
          </w:p>
          <w:p>
            <w:pPr>
              <w:pStyle w:val="Normal"/>
              <w:widowControl w:val="false"/>
              <w:suppressAutoHyphens w:val="true"/>
              <w:spacing w:lineRule="exact" w:line="280" w:before="0" w:after="0"/>
              <w:jc w:val="left"/>
              <w:rPr>
                <w:rFonts w:ascii="Yu Gothic" w:hAnsi="Yu Gothic" w:eastAsia="Yu Gothic" w:cs="UDReiminPr6N-Light"/>
                <w:kern w:val="0"/>
                <w:sz w:val="22"/>
              </w:rPr>
            </w:pPr>
            <w:r>
              <w:rPr>
                <w:rFonts w:eastAsia="Yu Gothic" w:cs="UDReiminPr6N-Light" w:ascii="Yu Gothic" w:hAnsi="Yu Gothic"/>
                <w:kern w:val="0"/>
                <w:sz w:val="22"/>
              </w:rPr>
            </w:r>
          </w:p>
        </w:tc>
      </w:tr>
      <w:tr>
        <w:trPr/>
        <w:tc>
          <w:tcPr>
            <w:tcW w:w="10377" w:type="dxa"/>
            <w:tcBorders/>
            <w:shd w:color="auto" w:fill="D9D9D9" w:themeFill="background1" w:themeFillShade="d9" w:val="clear"/>
          </w:tcPr>
          <w:p>
            <w:pPr>
              <w:pStyle w:val="Normal"/>
              <w:widowControl w:val="false"/>
              <w:suppressAutoHyphens w:val="true"/>
              <w:spacing w:lineRule="exact" w:line="280" w:before="0" w:after="0"/>
              <w:jc w:val="left"/>
              <w:rPr>
                <w:rFonts w:ascii="Yu Gothic" w:hAnsi="Yu Gothic" w:eastAsia="Yu Gothic" w:cs="UDShinGoPro-Light-90pv-RKSJ-H-I"/>
                <w:b/>
                <w:b/>
                <w:bCs/>
                <w:kern w:val="0"/>
                <w:sz w:val="22"/>
              </w:rPr>
            </w:pPr>
            <w:r>
              <w:rPr>
                <w:rFonts w:eastAsia="Yu Gothic" w:cs="UDShinGoPro-Light-90pv-RKSJ-H-I" w:ascii="Yu Gothic" w:hAnsi="Yu Gothic"/>
                <w:b/>
                <w:bCs/>
                <w:kern w:val="0"/>
                <w:sz w:val="22"/>
                <w:szCs w:val="22"/>
                <w:lang w:val="en-US" w:eastAsia="ja-JP" w:bidi="ar-SA"/>
              </w:rPr>
              <w:t xml:space="preserve">7. </w:t>
            </w:r>
            <w:r>
              <w:rPr>
                <w:rFonts w:ascii="Yu Gothic" w:hAnsi="Yu Gothic" w:cs="UDShinGoPro-Light-90pv-RKSJ-H-I" w:eastAsia="Yu Gothic"/>
                <w:b/>
                <w:bCs/>
                <w:kern w:val="0"/>
                <w:sz w:val="22"/>
                <w:szCs w:val="22"/>
                <w:lang w:val="en-US" w:eastAsia="ja-JP" w:bidi="ar-SA"/>
              </w:rPr>
              <w:t>自由診療に伴う注意事項</w:t>
            </w:r>
          </w:p>
        </w:tc>
      </w:tr>
      <w:tr>
        <w:trPr/>
        <w:tc>
          <w:tcPr>
            <w:tcW w:w="10377" w:type="dxa"/>
            <w:tcBorders/>
          </w:tcPr>
          <w:p>
            <w:pPr>
              <w:pStyle w:val="ListParagraph"/>
              <w:widowControl w:val="false"/>
              <w:numPr>
                <w:ilvl w:val="0"/>
                <w:numId w:val="7"/>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本剤による後天性眼瞼下垂治療は自由診療であり、公的医療保険の対象ではありません。</w:t>
            </w:r>
          </w:p>
          <w:p>
            <w:pPr>
              <w:pStyle w:val="ListParagraph"/>
              <w:widowControl w:val="false"/>
              <w:numPr>
                <w:ilvl w:val="0"/>
                <w:numId w:val="7"/>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本剤による治療中の後天性眼瞼下垂に関する診察は、公的医療保険は適用されず自費の診療となります。</w:t>
            </w:r>
          </w:p>
          <w:p>
            <w:pPr>
              <w:pStyle w:val="ListParagraph"/>
              <w:widowControl w:val="false"/>
              <w:numPr>
                <w:ilvl w:val="0"/>
                <w:numId w:val="7"/>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本剤により副作用が起こった場合、副作用に係る治療費につきましても公的医療保険は適用されず自費の診療となります。</w:t>
            </w:r>
          </w:p>
          <w:p>
            <w:pPr>
              <w:pStyle w:val="ListParagraph"/>
              <w:widowControl w:val="false"/>
              <w:numPr>
                <w:ilvl w:val="0"/>
                <w:numId w:val="7"/>
              </w:numPr>
              <w:suppressAutoHyphens w:val="true"/>
              <w:spacing w:lineRule="exact" w:line="280" w:before="0" w:after="0"/>
              <w:jc w:val="left"/>
              <w:rPr>
                <w:rFonts w:ascii="Yu Gothic" w:hAnsi="Yu Gothic" w:eastAsia="Yu Gothic" w:cs="UDShinGoPro-Light-90pv-RKSJ-H-I"/>
                <w:kern w:val="0"/>
                <w:sz w:val="22"/>
              </w:rPr>
            </w:pPr>
            <w:r>
              <w:rPr>
                <w:rFonts w:ascii="Yu Gothic" w:hAnsi="Yu Gothic" w:cs="UDShinGoPro-Light-90pv-RKSJ-H-I" w:eastAsia="Yu Gothic"/>
                <w:kern w:val="0"/>
                <w:sz w:val="22"/>
                <w:szCs w:val="22"/>
                <w:lang w:val="en-US" w:eastAsia="ja-JP" w:bidi="ar-SA"/>
              </w:rPr>
              <w:t>本剤の副作用等で治療を中止した場合、一旦処方した点眼薬については原則として返品・返金に応じることはできません。</w:t>
            </w:r>
          </w:p>
          <w:p>
            <w:pPr>
              <w:pStyle w:val="Normal"/>
              <w:widowControl w:val="false"/>
              <w:suppressAutoHyphens w:val="true"/>
              <w:spacing w:lineRule="exact" w:line="280" w:before="0" w:after="0"/>
              <w:jc w:val="left"/>
              <w:rPr>
                <w:rFonts w:ascii="Yu Gothic" w:hAnsi="Yu Gothic" w:eastAsia="Yu Gothic" w:cs="UDShinGoPro-Light-90pv-RKSJ-H-I"/>
                <w:kern w:val="0"/>
                <w:sz w:val="22"/>
              </w:rPr>
            </w:pPr>
            <w:r>
              <w:rPr>
                <w:rFonts w:eastAsia="Yu Gothic" w:cs="UDShinGoPro-Light-90pv-RKSJ-H-I" w:ascii="Yu Gothic" w:hAnsi="Yu Gothic"/>
                <w:kern w:val="0"/>
                <w:sz w:val="22"/>
              </w:rPr>
            </w:r>
          </w:p>
        </w:tc>
      </w:tr>
      <w:tr>
        <w:trPr/>
        <w:tc>
          <w:tcPr>
            <w:tcW w:w="10377" w:type="dxa"/>
            <w:tcBorders/>
            <w:shd w:color="auto" w:fill="D0CECE" w:themeFill="background2" w:themeFillShade="e6" w:val="clear"/>
          </w:tcPr>
          <w:p>
            <w:pPr>
              <w:pStyle w:val="Normal"/>
              <w:widowControl w:val="false"/>
              <w:suppressAutoHyphens w:val="true"/>
              <w:spacing w:lineRule="exact" w:line="280" w:before="0" w:after="0"/>
              <w:jc w:val="left"/>
              <w:rPr>
                <w:rFonts w:ascii="Yu Gothic" w:hAnsi="Yu Gothic" w:eastAsia="Yu Gothic" w:cs="UDShinGoPro-Light-90pv-RKSJ-H-I"/>
                <w:b/>
                <w:b/>
                <w:bCs/>
                <w:kern w:val="0"/>
                <w:sz w:val="22"/>
              </w:rPr>
            </w:pPr>
            <w:r>
              <w:rPr>
                <w:rFonts w:eastAsia="Yu Gothic" w:cs="UDShinGoPro-Light-90pv-RKSJ-H-I" w:ascii="Yu Gothic" w:hAnsi="Yu Gothic"/>
                <w:b/>
                <w:bCs/>
                <w:kern w:val="0"/>
                <w:sz w:val="22"/>
                <w:szCs w:val="22"/>
                <w:lang w:val="en-US" w:eastAsia="ja-JP" w:bidi="ar-SA"/>
              </w:rPr>
              <w:t xml:space="preserve">8. </w:t>
            </w:r>
            <w:r>
              <w:rPr>
                <w:rFonts w:ascii="Yu Gothic" w:hAnsi="Yu Gothic" w:cs="UDShinGoPro-Light-90pv-RKSJ-H-I" w:eastAsia="Yu Gothic"/>
                <w:b/>
                <w:bCs/>
                <w:kern w:val="0"/>
                <w:sz w:val="22"/>
                <w:szCs w:val="22"/>
                <w:lang w:val="en-US" w:eastAsia="ja-JP" w:bidi="ar-SA"/>
              </w:rPr>
              <w:t>費用</w:t>
            </w:r>
          </w:p>
        </w:tc>
      </w:tr>
      <w:tr>
        <w:trPr>
          <w:trHeight w:val="424" w:hRule="atLeast"/>
        </w:trPr>
        <w:tc>
          <w:tcPr>
            <w:tcW w:w="10377" w:type="dxa"/>
            <w:tcBorders/>
          </w:tcPr>
          <w:p>
            <w:pPr>
              <w:pStyle w:val="ListParagraph"/>
              <w:widowControl w:val="false"/>
              <w:numPr>
                <w:ilvl w:val="0"/>
                <w:numId w:val="0"/>
              </w:numPr>
              <w:suppressAutoHyphens w:val="true"/>
              <w:spacing w:before="0" w:after="0"/>
              <w:ind w:left="420" w:hanging="0"/>
              <w:jc w:val="left"/>
              <w:rPr>
                <w:rFonts w:ascii="Yu Gothic" w:hAnsi="Yu Gothic" w:eastAsia="Yu Gothic"/>
              </w:rPr>
            </w:pPr>
            <w:r>
              <w:rPr>
                <w:rFonts w:eastAsia="Yu Gothic" w:ascii="Yu Gothic" w:hAnsi="Yu Gothic"/>
              </w:rPr>
            </w:r>
          </w:p>
          <w:p>
            <w:pPr>
              <w:pStyle w:val="ListParagraph"/>
              <w:widowControl w:val="false"/>
              <w:numPr>
                <w:ilvl w:val="0"/>
                <w:numId w:val="8"/>
              </w:numPr>
              <w:suppressAutoHyphens w:val="true"/>
              <w:spacing w:before="0" w:after="0"/>
              <w:jc w:val="left"/>
              <w:rPr>
                <w:rFonts w:ascii="Yu Gothic" w:hAnsi="Yu Gothic" w:eastAsia="Yu Gothic"/>
              </w:rPr>
            </w:pPr>
            <w:r>
              <w:rPr>
                <w:rFonts w:ascii="Yu Gothic" w:hAnsi="Yu Gothic" w:cs="" w:eastAsia="Yu Gothic"/>
                <w:kern w:val="2"/>
                <w:sz w:val="21"/>
                <w:szCs w:val="22"/>
                <w:lang w:val="en-US" w:eastAsia="ja-JP" w:bidi="ar-SA"/>
              </w:rPr>
              <w:t>診察・検査費用（毎回　</w:t>
            </w:r>
            <w:r>
              <w:rPr>
                <w:rFonts w:eastAsia="Yu Gothic" w:cs="" w:ascii="Yu Gothic" w:hAnsi="Yu Gothic"/>
                <w:kern w:val="2"/>
                <w:sz w:val="21"/>
                <w:szCs w:val="22"/>
                <w:lang w:val="en-US" w:eastAsia="ja-JP" w:bidi="ar-SA"/>
              </w:rPr>
              <w:t>1,950</w:t>
            </w:r>
            <w:r>
              <w:rPr>
                <w:rFonts w:ascii="Yu Gothic" w:hAnsi="Yu Gothic" w:cs="" w:eastAsia="Yu Gothic"/>
                <w:kern w:val="2"/>
                <w:sz w:val="21"/>
                <w:szCs w:val="22"/>
                <w:lang w:val="en-US" w:eastAsia="ja-JP" w:bidi="ar-SA"/>
              </w:rPr>
              <w:t>円）</w:t>
            </w:r>
          </w:p>
          <w:p>
            <w:pPr>
              <w:pStyle w:val="ListParagraph"/>
              <w:widowControl w:val="false"/>
              <w:numPr>
                <w:ilvl w:val="0"/>
                <w:numId w:val="8"/>
              </w:numPr>
              <w:suppressAutoHyphens w:val="true"/>
              <w:spacing w:before="0" w:after="0"/>
              <w:jc w:val="left"/>
              <w:rPr>
                <w:rFonts w:ascii="Yu Gothic" w:hAnsi="Yu Gothic" w:eastAsia="Yu Gothic"/>
              </w:rPr>
            </w:pPr>
            <w:r>
              <w:rPr>
                <w:rFonts w:ascii="Yu Gothic" w:hAnsi="Yu Gothic" w:cs="" w:eastAsia="Yu Gothic"/>
                <w:kern w:val="2"/>
                <w:sz w:val="21"/>
                <w:szCs w:val="22"/>
                <w:lang w:val="en-US" w:eastAsia="ja-JP" w:bidi="ar-SA"/>
              </w:rPr>
              <w:t>点眼薬費用（</w:t>
            </w:r>
            <w:r>
              <w:rPr>
                <w:rFonts w:eastAsia="Yu Gothic" w:cs="" w:ascii="Yu Gothic" w:hAnsi="Yu Gothic"/>
                <w:kern w:val="2"/>
                <w:sz w:val="21"/>
                <w:szCs w:val="22"/>
                <w:lang w:val="en-US" w:eastAsia="ja-JP" w:bidi="ar-SA"/>
              </w:rPr>
              <w:t>5,500</w:t>
            </w:r>
            <w:r>
              <w:rPr>
                <w:rFonts w:ascii="Yu Gothic" w:hAnsi="Yu Gothic" w:cs="" w:eastAsia="Yu Gothic"/>
                <w:kern w:val="2"/>
                <w:sz w:val="21"/>
                <w:szCs w:val="22"/>
                <w:lang w:val="en-US" w:eastAsia="ja-JP" w:bidi="ar-SA"/>
              </w:rPr>
              <w:t>円</w:t>
            </w:r>
            <w:r>
              <w:rPr>
                <w:rFonts w:eastAsia="Yu Gothic" w:cs="" w:ascii="Yu Gothic" w:hAnsi="Yu Gothic"/>
                <w:kern w:val="2"/>
                <w:sz w:val="21"/>
                <w:szCs w:val="22"/>
                <w:lang w:val="en-US" w:eastAsia="ja-JP" w:bidi="ar-SA"/>
              </w:rPr>
              <w:t>/30</w:t>
            </w:r>
            <w:r>
              <w:rPr>
                <w:rFonts w:ascii="Yu Gothic" w:hAnsi="Yu Gothic" w:cs="" w:eastAsia="Yu Gothic"/>
                <w:kern w:val="2"/>
                <w:sz w:val="21"/>
                <w:szCs w:val="22"/>
                <w:lang w:val="en-US" w:eastAsia="ja-JP" w:bidi="ar-SA"/>
              </w:rPr>
              <w:t>本・箱）</w:t>
            </w:r>
          </w:p>
          <w:p>
            <w:pPr>
              <w:pStyle w:val="ListParagraph"/>
              <w:widowControl w:val="false"/>
              <w:numPr>
                <w:ilvl w:val="0"/>
                <w:numId w:val="0"/>
              </w:numPr>
              <w:suppressAutoHyphens w:val="true"/>
              <w:spacing w:before="0" w:after="0"/>
              <w:ind w:left="420" w:hanging="0"/>
              <w:jc w:val="left"/>
              <w:rPr>
                <w:rFonts w:ascii="Yu Gothic" w:hAnsi="Yu Gothic" w:eastAsia="Yu Gothic"/>
              </w:rPr>
            </w:pPr>
            <w:r>
              <w:rPr>
                <w:rFonts w:eastAsia="Yu Gothic" w:ascii="Yu Gothic" w:hAnsi="Yu Gothic"/>
              </w:rPr>
            </w:r>
          </w:p>
          <w:p>
            <w:pPr>
              <w:pStyle w:val="Normal"/>
              <w:widowControl w:val="false"/>
              <w:suppressAutoHyphens w:val="true"/>
              <w:spacing w:before="0" w:after="0"/>
              <w:jc w:val="left"/>
              <w:rPr>
                <w:rFonts w:ascii="Yu Gothic" w:hAnsi="Yu Gothic" w:eastAsia="Yu Gothic"/>
              </w:rPr>
            </w:pPr>
            <w:r>
              <w:rPr>
                <w:rFonts w:eastAsia="Yu Gothic" w:ascii="Yu Gothic" w:hAnsi="Yu Gothic"/>
              </w:rPr>
            </w:r>
          </w:p>
          <w:p>
            <w:pPr>
              <w:pStyle w:val="ListParagraph"/>
              <w:widowControl w:val="false"/>
              <w:suppressAutoHyphens w:val="true"/>
              <w:spacing w:before="0" w:after="0"/>
              <w:ind w:left="-76" w:hanging="0"/>
              <w:jc w:val="left"/>
              <w:rPr>
                <w:rFonts w:ascii="Yu Gothic" w:hAnsi="Yu Gothic" w:eastAsia="Yu Gothic"/>
              </w:rPr>
            </w:pPr>
            <w:r>
              <w:rPr>
                <w:rFonts w:ascii="Yu Gothic" w:hAnsi="Yu Gothic" w:cs="" w:eastAsia="Yu Gothic"/>
                <w:kern w:val="2"/>
                <w:sz w:val="21"/>
                <w:szCs w:val="22"/>
                <w:lang w:val="en-US" w:eastAsia="ja-JP" w:bidi="ar-SA"/>
              </w:rPr>
              <w:t>※</w:t>
            </w:r>
            <w:r>
              <w:rPr>
                <w:rFonts w:ascii="Yu Gothic" w:hAnsi="Yu Gothic" w:cs="" w:eastAsia="Yu Gothic"/>
                <w:kern w:val="2"/>
                <w:sz w:val="21"/>
                <w:szCs w:val="22"/>
                <w:lang w:val="en-US" w:eastAsia="ja-JP" w:bidi="ar-SA"/>
              </w:rPr>
              <w:t>価格はすべて税込価格です。</w:t>
            </w:r>
          </w:p>
        </w:tc>
      </w:tr>
    </w:tbl>
    <w:p>
      <w:pPr>
        <w:pStyle w:val="NoSpacing"/>
        <w:jc w:val="right"/>
        <w:rPr>
          <w:rFonts w:ascii="Yu Gothic" w:hAnsi="Yu Gothic" w:eastAsia="Yu Gothic"/>
        </w:rPr>
      </w:pPr>
      <w:r>
        <w:rPr>
          <w:rFonts w:ascii="Yu Gothic" w:hAnsi="Yu Gothic" w:eastAsia="Yu Gothic"/>
        </w:rPr>
        <w:t>※</w:t>
      </w:r>
      <w:r>
        <w:rPr>
          <w:rFonts w:ascii="Yu Gothic" w:hAnsi="Yu Gothic" w:eastAsia="Yu Gothic"/>
        </w:rPr>
        <w:t>分かりにくい用語については医師におたずねください。</w:t>
      </w:r>
    </w:p>
    <w:p>
      <w:pPr>
        <w:pStyle w:val="NoSpacing"/>
        <w:rPr/>
      </w:pPr>
      <w:r>
        <w:rPr/>
      </w:r>
    </w:p>
    <w:p>
      <w:pPr>
        <w:pStyle w:val="NoSpacing"/>
        <w:rPr/>
      </w:pPr>
      <w:r>
        <w:rPr/>
      </w:r>
    </w:p>
    <w:p>
      <w:pPr>
        <w:pStyle w:val="Normal"/>
        <w:spacing w:lineRule="exact" w:line="300"/>
        <w:jc w:val="center"/>
        <w:rPr>
          <w:rFonts w:ascii="Yu Gothic" w:hAnsi="Yu Gothic" w:eastAsia="Yu Gothic" w:cs="游ゴシック Light" w:cstheme="majorHAnsi"/>
          <w:b/>
          <w:b/>
          <w:sz w:val="28"/>
          <w:szCs w:val="28"/>
        </w:rPr>
      </w:pPr>
      <w:r>
        <w:rPr>
          <w:rFonts w:ascii="Yu Gothic" w:hAnsi="Yu Gothic" w:cs="UDShinGoPro-Light-90pv-RKSJ-H-I" w:eastAsia="Yu Gothic"/>
          <w:b/>
          <w:kern w:val="0"/>
          <w:sz w:val="28"/>
          <w:szCs w:val="28"/>
        </w:rPr>
        <w:t>アップニーク</w:t>
      </w:r>
      <w:r>
        <w:rPr>
          <w:rFonts w:eastAsia="Yu Gothic" w:cs="UDShinGoPro-Light-90pv-RKSJ-H-I" w:ascii="Yu Gothic" w:hAnsi="Yu Gothic"/>
          <w:b/>
          <w:kern w:val="0"/>
          <w:sz w:val="28"/>
          <w:szCs w:val="28"/>
        </w:rPr>
        <w:t>®</w:t>
      </w:r>
      <w:r>
        <w:rPr>
          <w:rFonts w:ascii="Yu Gothic" w:hAnsi="Yu Gothic" w:cs="UDShinGoPro-Light-90pv-RKSJ-H-I" w:eastAsia="Yu Gothic"/>
          <w:b/>
          <w:kern w:val="0"/>
          <w:sz w:val="28"/>
          <w:szCs w:val="28"/>
        </w:rPr>
        <w:t>ミニ点眼液</w:t>
      </w:r>
      <w:r>
        <w:rPr>
          <w:rFonts w:eastAsia="Yu Gothic" w:cs="UDShinGoPro-Light-90pv-RKSJ-H-I" w:ascii="Yu Gothic" w:hAnsi="Yu Gothic"/>
          <w:b/>
          <w:kern w:val="0"/>
          <w:sz w:val="28"/>
          <w:szCs w:val="28"/>
        </w:rPr>
        <w:t>0.1%</w:t>
      </w:r>
      <w:r>
        <w:rPr>
          <w:rFonts w:ascii="Yu Gothic" w:hAnsi="Yu Gothic" w:cs="UDShinGoPro-Light-90pv-RKSJ-H-I" w:eastAsia="Yu Gothic"/>
          <w:b/>
          <w:kern w:val="0"/>
          <w:sz w:val="28"/>
          <w:szCs w:val="28"/>
        </w:rPr>
        <w:t>に</w:t>
      </w:r>
      <w:r>
        <w:rPr>
          <w:rFonts w:ascii="Yu Gothic" w:hAnsi="Yu Gothic" w:cs="游ゴシック Light" w:eastAsia="Yu Gothic" w:cstheme="majorHAnsi"/>
          <w:b/>
          <w:sz w:val="28"/>
          <w:szCs w:val="28"/>
        </w:rPr>
        <w:t>よる治療に対する同意書</w:t>
      </w:r>
    </w:p>
    <w:p>
      <w:pPr>
        <w:pStyle w:val="Normal"/>
        <w:spacing w:lineRule="exact" w:line="300"/>
        <w:jc w:val="left"/>
        <w:rPr>
          <w:rFonts w:ascii="Yu Gothic" w:hAnsi="Yu Gothic" w:eastAsia="Yu Gothic" w:cs="游ゴシック Light" w:cstheme="majorHAnsi"/>
          <w:b/>
          <w:b/>
          <w:sz w:val="22"/>
        </w:rPr>
      </w:pPr>
      <w:r>
        <w:rPr>
          <w:rFonts w:eastAsia="Yu Gothic" w:cs="游ゴシック Light" w:cstheme="majorHAnsi" w:ascii="Yu Gothic" w:hAnsi="Yu Gothic"/>
          <w:b/>
          <w:sz w:val="22"/>
        </w:rPr>
      </w:r>
    </w:p>
    <w:p>
      <w:pPr>
        <w:pStyle w:val="Normal"/>
        <w:spacing w:lineRule="exact" w:line="300"/>
        <w:ind w:left="210" w:hanging="0"/>
        <w:jc w:val="left"/>
        <w:rPr>
          <w:rFonts w:ascii="Yu Gothic" w:hAnsi="Yu Gothic" w:eastAsia="Yu Gothic" w:cs="游ゴシック Light" w:cstheme="majorHAnsi"/>
          <w:kern w:val="0"/>
          <w:sz w:val="22"/>
        </w:rPr>
      </w:pPr>
      <w:r>
        <w:rPr>
          <w:rFonts w:ascii="Yu Gothic" w:hAnsi="Yu Gothic" w:cs="游ゴシック Light" w:eastAsia="Yu Gothic" w:cstheme="majorHAnsi"/>
          <w:sz w:val="22"/>
        </w:rPr>
        <w:t>私は医師より「後天性眼瞼下垂治療」およびアップニーク</w:t>
      </w:r>
      <w:r>
        <w:rPr>
          <w:rFonts w:eastAsia="Yu Gothic" w:cs="UDShinGoPro-Light-90pv-RKSJ-H-I" w:ascii="Yu Gothic" w:hAnsi="Yu Gothic"/>
          <w:kern w:val="0"/>
          <w:sz w:val="22"/>
        </w:rPr>
        <w:t>®</w:t>
      </w:r>
      <w:r>
        <w:rPr>
          <w:rFonts w:ascii="Yu Gothic" w:hAnsi="Yu Gothic" w:cs="UDShinGoPro-Light-90pv-RKSJ-H-I" w:eastAsia="Yu Gothic"/>
          <w:kern w:val="0"/>
          <w:sz w:val="22"/>
        </w:rPr>
        <w:t>ミニ点眼液</w:t>
      </w:r>
      <w:r>
        <w:rPr>
          <w:rFonts w:eastAsia="Yu Gothic" w:cs="UDShinGoPro-Light-90pv-RKSJ-H-I" w:ascii="Yu Gothic" w:hAnsi="Yu Gothic"/>
          <w:kern w:val="0"/>
          <w:sz w:val="22"/>
        </w:rPr>
        <w:t>0.1</w:t>
      </w:r>
      <w:r>
        <w:rPr>
          <w:rFonts w:ascii="Yu Gothic" w:hAnsi="Yu Gothic" w:cs="UDShinGoPro-Light-90pv-RKSJ-H-I" w:eastAsia="Yu Gothic"/>
          <w:kern w:val="0"/>
          <w:sz w:val="22"/>
        </w:rPr>
        <w:t>％</w:t>
      </w:r>
      <w:r>
        <w:rPr>
          <w:rFonts w:ascii="Yu Gothic" w:hAnsi="Yu Gothic" w:cs="游ゴシック Light" w:eastAsia="Yu Gothic" w:cstheme="majorHAnsi"/>
          <w:kern w:val="0"/>
          <w:sz w:val="22"/>
        </w:rPr>
        <w:t>による治療の説明を受け、十分に理解し納得しましたので、治療を受けることに同意します。</w:t>
      </w:r>
    </w:p>
    <w:p>
      <w:pPr>
        <w:pStyle w:val="Normal"/>
        <w:spacing w:lineRule="exact" w:line="300"/>
        <w:ind w:firstLine="440"/>
        <w:jc w:val="left"/>
        <w:rPr>
          <w:rFonts w:ascii="Yu Gothic" w:hAnsi="Yu Gothic" w:eastAsia="Yu Gothic" w:cs="游ゴシック Light" w:cstheme="majorHAnsi"/>
          <w:kern w:val="0"/>
          <w:sz w:val="22"/>
        </w:rPr>
      </w:pPr>
      <w:r>
        <w:rPr/>
      </w:r>
    </w:p>
    <w:p>
      <w:pPr>
        <w:pStyle w:val="Normal"/>
        <w:spacing w:lineRule="exact" w:line="300"/>
        <w:ind w:firstLine="440"/>
        <w:jc w:val="left"/>
        <w:rPr>
          <w:rFonts w:ascii="Yu Gothic" w:hAnsi="Yu Gothic" w:eastAsia="Yu Gothic" w:cs="游ゴシック Light" w:cstheme="majorHAnsi"/>
          <w:kern w:val="0"/>
          <w:sz w:val="22"/>
        </w:rPr>
      </w:pPr>
      <w:r>
        <w:rPr>
          <w:rFonts w:eastAsia="Yu Gothic" w:cs="游ゴシック Light" w:cstheme="majorHAnsi" w:ascii="Yu Gothic" w:hAnsi="Yu Gothic"/>
          <w:kern w:val="0"/>
          <w:sz w:val="22"/>
        </w:rPr>
      </w:r>
    </w:p>
    <w:p>
      <w:pPr>
        <w:pStyle w:val="Normal"/>
        <w:spacing w:lineRule="exact" w:line="300"/>
        <w:ind w:left="3360" w:hanging="0"/>
        <w:jc w:val="left"/>
        <w:rPr>
          <w:rFonts w:ascii="Yu Gothic" w:hAnsi="Yu Gothic" w:eastAsia="Yu Gothic" w:cs="游ゴシック Light" w:cstheme="majorHAnsi"/>
          <w:kern w:val="0"/>
          <w:sz w:val="22"/>
        </w:rPr>
      </w:pPr>
      <w:r>
        <w:rPr>
          <w:rFonts w:ascii="Yu Gothic" w:hAnsi="Yu Gothic" w:cs="游ゴシック Light" w:eastAsia="Yu Gothic" w:cstheme="majorHAnsi"/>
          <w:spacing w:val="82"/>
          <w:kern w:val="0"/>
          <w:sz w:val="22"/>
        </w:rPr>
        <w:t xml:space="preserve">同 意 </w:t>
      </w:r>
      <w:r>
        <w:rPr>
          <w:rFonts w:ascii="Yu Gothic" w:hAnsi="Yu Gothic" w:cs="游ゴシック Light" w:eastAsia="Yu Gothic" w:cstheme="majorHAnsi"/>
          <w:spacing w:val="2"/>
          <w:kern w:val="0"/>
          <w:sz w:val="22"/>
        </w:rPr>
        <w:t>日</w:t>
      </w:r>
      <w:r>
        <w:rPr>
          <w:rFonts w:ascii="Yu Gothic" w:hAnsi="Yu Gothic" w:cs="游ゴシック Light" w:eastAsia="Yu Gothic" w:cstheme="majorHAnsi"/>
          <w:kern w:val="0"/>
          <w:sz w:val="22"/>
        </w:rPr>
        <w:t>：　　　　　　　　年　　　　月　　　　日</w:t>
      </w:r>
    </w:p>
    <w:p>
      <w:pPr>
        <w:pStyle w:val="Normal"/>
        <w:spacing w:lineRule="exact" w:line="300"/>
        <w:ind w:left="3360" w:hanging="0"/>
        <w:jc w:val="left"/>
        <w:rPr>
          <w:rFonts w:ascii="Yu Gothic" w:hAnsi="Yu Gothic" w:eastAsia="Yu Gothic" w:cs="游ゴシック Light" w:cstheme="majorHAnsi"/>
          <w:kern w:val="0"/>
          <w:sz w:val="22"/>
        </w:rPr>
      </w:pPr>
      <w:r>
        <w:rPr>
          <w:rFonts w:eastAsia="Yu Gothic" w:cs="游ゴシック Light" w:cstheme="majorHAnsi" w:ascii="Yu Gothic" w:hAnsi="Yu Gothic"/>
          <w:kern w:val="0"/>
          <w:sz w:val="22"/>
        </w:rPr>
      </w:r>
    </w:p>
    <w:p>
      <w:pPr>
        <w:pStyle w:val="Normal"/>
        <w:spacing w:lineRule="exact" w:line="300"/>
        <w:ind w:left="3360" w:hanging="0"/>
        <w:jc w:val="left"/>
        <w:rPr>
          <w:rFonts w:ascii="Yu Gothic" w:hAnsi="Yu Gothic" w:eastAsia="Yu Gothic" w:cs="游ゴシック Light" w:cstheme="majorHAnsi"/>
          <w:kern w:val="0"/>
          <w:sz w:val="22"/>
        </w:rPr>
      </w:pPr>
      <w:r>
        <w:rPr>
          <w:rFonts w:ascii="Yu Gothic" w:hAnsi="Yu Gothic" w:cs="游ゴシック Light" w:eastAsia="Yu Gothic" w:cstheme="majorHAnsi"/>
          <w:spacing w:val="110"/>
          <w:kern w:val="0"/>
          <w:sz w:val="22"/>
        </w:rPr>
        <w:t>住　　</w:t>
      </w:r>
      <w:r>
        <w:rPr>
          <w:rFonts w:ascii="Yu Gothic" w:hAnsi="Yu Gothic" w:cs="游ゴシック Light" w:eastAsia="Yu Gothic" w:cstheme="majorHAnsi"/>
          <w:kern w:val="0"/>
          <w:sz w:val="22"/>
        </w:rPr>
        <w:t>所：</w:t>
      </w:r>
    </w:p>
    <w:p>
      <w:pPr>
        <w:pStyle w:val="Normal"/>
        <w:spacing w:lineRule="exact" w:line="300"/>
        <w:ind w:left="3360" w:hanging="0"/>
        <w:jc w:val="left"/>
        <w:rPr>
          <w:rFonts w:ascii="Yu Gothic" w:hAnsi="Yu Gothic" w:eastAsia="Yu Gothic" w:cs="游ゴシック Light" w:cstheme="majorHAnsi"/>
          <w:kern w:val="0"/>
          <w:sz w:val="22"/>
        </w:rPr>
      </w:pPr>
      <w:r>
        <w:rPr>
          <w:rFonts w:eastAsia="Yu Gothic" w:cs="游ゴシック Light" w:cstheme="majorHAnsi" w:ascii="Yu Gothic" w:hAnsi="Yu Gothic"/>
          <w:kern w:val="0"/>
          <w:sz w:val="22"/>
        </w:rPr>
        <mc:AlternateContent>
          <mc:Choice Requires="wpg">
            <w:drawing>
              <wp:anchor behindDoc="0" distT="3175" distB="3175" distL="3175" distR="3175" simplePos="0" locked="0" layoutInCell="0" allowOverlap="1" relativeHeight="2" wp14:anchorId="6738EB1E">
                <wp:simplePos x="0" y="0"/>
                <wp:positionH relativeFrom="column">
                  <wp:posOffset>2977515</wp:posOffset>
                </wp:positionH>
                <wp:positionV relativeFrom="paragraph">
                  <wp:posOffset>119380</wp:posOffset>
                </wp:positionV>
                <wp:extent cx="3655695" cy="440055"/>
                <wp:effectExtent l="635" t="3175" r="635" b="3175"/>
                <wp:wrapNone/>
                <wp:docPr id="1" name="グループ化 6"/>
                <a:graphic xmlns:a="http://schemas.openxmlformats.org/drawingml/2006/main">
                  <a:graphicData uri="http://schemas.microsoft.com/office/word/2010/wordprocessingGroup">
                    <wpg:wgp>
                      <wpg:cNvGrpSpPr/>
                      <wpg:grpSpPr>
                        <a:xfrm>
                          <a:off x="0" y="0"/>
                          <a:ext cx="3655080" cy="439560"/>
                          <a:chOff x="2977560" y="119520"/>
                          <a:chExt cx="3655080" cy="439560"/>
                        </a:xfrm>
                      </wpg:grpSpPr>
                      <wps:wsp>
                        <wps:cNvSpPr/>
                        <wps:spPr>
                          <a:xfrm flipV="1">
                            <a:off x="0" y="438840"/>
                            <a:ext cx="36550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wps:wsp>
                        <wps:cNvSpPr/>
                        <wps:spPr>
                          <a:xfrm flipV="1">
                            <a:off x="0" y="0"/>
                            <a:ext cx="36550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グループ化 6" style="position:absolute;margin-left:234.45pt;margin-top:9.4pt;width:287.75pt;height:34.6pt" coordorigin="4689,188" coordsize="5755,692">
                <v:line id="shape_0" from="4689,879" to="10444,879" stroked="t" o:allowincell="f" style="position:absolute;flip:y">
                  <v:stroke color="black" weight="6480" joinstyle="miter" endcap="flat"/>
                  <v:fill o:detectmouseclick="t" on="false"/>
                  <w10:wrap type="none"/>
                </v:line>
                <v:line id="shape_0" from="4689,188" to="10444,188" stroked="t" o:allowincell="f" style="position:absolute;flip:y">
                  <v:stroke color="black" weight="6480" joinstyle="miter" endcap="flat"/>
                  <v:fill o:detectmouseclick="t" on="false"/>
                  <w10:wrap type="none"/>
                </v:line>
              </v:group>
            </w:pict>
          </mc:Fallback>
        </mc:AlternateContent>
      </w:r>
    </w:p>
    <w:p>
      <w:pPr>
        <w:pStyle w:val="Normal"/>
        <w:spacing w:lineRule="exact" w:line="300"/>
        <w:ind w:left="3360" w:hanging="0"/>
        <w:jc w:val="left"/>
        <w:rPr>
          <w:rFonts w:ascii="Yu Gothic" w:hAnsi="Yu Gothic" w:eastAsia="Yu Gothic" w:cs="游ゴシック Light" w:cstheme="majorHAnsi"/>
          <w:kern w:val="0"/>
          <w:sz w:val="22"/>
        </w:rPr>
      </w:pPr>
      <w:r>
        <w:rPr>
          <w:rFonts w:ascii="Yu Gothic" w:hAnsi="Yu Gothic" w:cs="游ゴシック Light" w:eastAsia="Yu Gothic" w:cstheme="majorHAnsi"/>
          <w:spacing w:val="110"/>
          <w:kern w:val="0"/>
          <w:sz w:val="22"/>
        </w:rPr>
        <w:t>氏　　</w:t>
      </w:r>
      <w:r>
        <w:rPr>
          <w:rFonts w:ascii="Yu Gothic" w:hAnsi="Yu Gothic" w:cs="游ゴシック Light" w:eastAsia="Yu Gothic" w:cstheme="majorHAnsi"/>
          <w:kern w:val="0"/>
          <w:sz w:val="22"/>
        </w:rPr>
        <w:t>名：</w:t>
      </w:r>
    </w:p>
    <w:p>
      <w:pPr>
        <w:pStyle w:val="Normal"/>
        <w:spacing w:lineRule="exact" w:line="300"/>
        <w:ind w:left="3360" w:hanging="0"/>
        <w:jc w:val="left"/>
        <w:rPr>
          <w:rFonts w:ascii="Yu Gothic" w:hAnsi="Yu Gothic" w:eastAsia="Yu Gothic" w:cs="游ゴシック Light" w:cstheme="majorHAnsi"/>
          <w:kern w:val="0"/>
          <w:sz w:val="22"/>
        </w:rPr>
      </w:pPr>
      <w:r>
        <w:rPr>
          <w:rFonts w:eastAsia="Yu Gothic" w:cs="游ゴシック Light" w:cstheme="majorHAnsi" w:ascii="Yu Gothic" w:hAnsi="Yu Gothic"/>
          <w:kern w:val="0"/>
          <w:sz w:val="22"/>
        </w:rPr>
      </w:r>
    </w:p>
    <w:p>
      <w:pPr>
        <w:pStyle w:val="Normal"/>
        <w:spacing w:lineRule="exact" w:line="300"/>
        <w:ind w:left="3360" w:hanging="0"/>
        <w:jc w:val="left"/>
        <w:rPr>
          <w:rFonts w:ascii="Yu Gothic" w:hAnsi="Yu Gothic" w:eastAsia="Yu Gothic" w:cs="游ゴシック Light" w:cstheme="majorHAnsi"/>
          <w:kern w:val="0"/>
          <w:sz w:val="22"/>
        </w:rPr>
      </w:pPr>
      <w:r>
        <w:rPr>
          <w:rFonts w:ascii="Yu Gothic" w:hAnsi="Yu Gothic" w:cs="游ゴシック Light" w:eastAsia="Yu Gothic" w:cstheme="majorHAnsi"/>
          <w:spacing w:val="82"/>
          <w:kern w:val="0"/>
          <w:sz w:val="22"/>
        </w:rPr>
        <w:t xml:space="preserve">説 明 </w:t>
      </w:r>
      <w:r>
        <w:rPr>
          <w:rFonts w:ascii="Yu Gothic" w:hAnsi="Yu Gothic" w:cs="游ゴシック Light" w:eastAsia="Yu Gothic" w:cstheme="majorHAnsi"/>
          <w:spacing w:val="2"/>
          <w:kern w:val="0"/>
          <w:sz w:val="22"/>
        </w:rPr>
        <w:t>日</w:t>
      </w:r>
      <w:r>
        <w:rPr>
          <w:rFonts w:ascii="Yu Gothic" w:hAnsi="Yu Gothic" w:cs="游ゴシック Light" w:eastAsia="Yu Gothic" w:cstheme="majorHAnsi"/>
          <w:kern w:val="0"/>
          <w:sz w:val="22"/>
        </w:rPr>
        <w:t>：　　　　　　　　年　　　　月　　　　日</w:t>
      </w:r>
    </w:p>
    <w:p>
      <w:pPr>
        <w:pStyle w:val="Normal"/>
        <w:spacing w:lineRule="exact" w:line="300"/>
        <w:ind w:left="3360" w:hanging="0"/>
        <w:jc w:val="left"/>
        <w:rPr>
          <w:rFonts w:ascii="Yu Gothic" w:hAnsi="Yu Gothic" w:eastAsia="Yu Gothic" w:cs="游ゴシック Light" w:cstheme="majorHAnsi"/>
          <w:kern w:val="0"/>
          <w:sz w:val="22"/>
        </w:rPr>
      </w:pPr>
      <w:r>
        <w:rPr>
          <w:rFonts w:eastAsia="Yu Gothic" w:cs="游ゴシック Light" w:cstheme="majorHAnsi" w:ascii="Yu Gothic" w:hAnsi="Yu Gothic"/>
          <w:kern w:val="0"/>
          <w:sz w:val="22"/>
        </w:rPr>
      </w:r>
    </w:p>
    <w:p>
      <w:pPr>
        <w:pStyle w:val="Normal"/>
        <w:spacing w:lineRule="exact" w:line="300"/>
        <w:ind w:left="3360" w:hanging="0"/>
        <w:jc w:val="left"/>
        <w:rPr>
          <w:rFonts w:ascii="Yu Gothic" w:hAnsi="Yu Gothic" w:eastAsia="Yu Gothic" w:cs="游ゴシック Light" w:cstheme="majorHAnsi"/>
          <w:kern w:val="0"/>
          <w:sz w:val="22"/>
        </w:rPr>
      </w:pPr>
      <w:r>
        <w:rPr>
          <w:rFonts w:ascii="Yu Gothic" w:hAnsi="Yu Gothic" w:cs="游ゴシック Light" w:eastAsia="Yu Gothic" w:cstheme="majorHAnsi"/>
          <w:kern w:val="0"/>
          <w:sz w:val="22"/>
        </w:rPr>
        <w:t>病院・診療所名：</w:t>
      </w:r>
    </w:p>
    <w:p>
      <w:pPr>
        <w:pStyle w:val="Normal"/>
        <w:spacing w:lineRule="exact" w:line="300"/>
        <w:ind w:left="3360" w:hanging="0"/>
        <w:jc w:val="left"/>
        <w:rPr>
          <w:rFonts w:ascii="Yu Gothic" w:hAnsi="Yu Gothic" w:eastAsia="Yu Gothic" w:cs="游ゴシック Light" w:cstheme="majorHAnsi"/>
          <w:kern w:val="0"/>
          <w:sz w:val="22"/>
        </w:rPr>
      </w:pPr>
      <w:r>
        <w:rPr>
          <w:rFonts w:eastAsia="Yu Gothic" w:cs="游ゴシック Light" w:cstheme="majorHAnsi" w:ascii="Yu Gothic" w:hAnsi="Yu Gothic"/>
          <w:kern w:val="0"/>
          <w:sz w:val="22"/>
        </w:rPr>
        <mc:AlternateContent>
          <mc:Choice Requires="wps">
            <w:drawing>
              <wp:anchor behindDoc="0" distT="0" distB="0" distL="2540" distR="2540" simplePos="0" locked="0" layoutInCell="0" allowOverlap="1" relativeHeight="3" wp14:anchorId="0C7AD33F">
                <wp:simplePos x="0" y="0"/>
                <wp:positionH relativeFrom="margin">
                  <wp:align>right</wp:align>
                </wp:positionH>
                <wp:positionV relativeFrom="paragraph">
                  <wp:posOffset>12700</wp:posOffset>
                </wp:positionV>
                <wp:extent cx="3349625" cy="1270"/>
                <wp:effectExtent l="635" t="3810" r="635" b="3810"/>
                <wp:wrapNone/>
                <wp:docPr id="2" name="直線コネクタ 1"/>
                <a:graphic xmlns:a="http://schemas.openxmlformats.org/drawingml/2006/main">
                  <a:graphicData uri="http://schemas.microsoft.com/office/word/2010/wordprocessingShape">
                    <wps:wsp>
                      <wps:cNvSpPr/>
                      <wps:spPr>
                        <a:xfrm>
                          <a:off x="0" y="0"/>
                          <a:ext cx="33490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59.55pt,1pt" to="523.2pt,1pt" ID="直線コネクタ 1" stroked="t" o:allowincell="f" style="position:absolute;mso-position-horizontal:right;mso-position-horizontal-relative:margin" wp14:anchorId="0C7AD33F">
                <v:stroke color="black" weight="6480" joinstyle="miter" endcap="flat"/>
                <v:fill o:detectmouseclick="t" on="false"/>
                <w10:wrap type="none"/>
              </v:line>
            </w:pict>
          </mc:Fallback>
        </mc:AlternateContent>
      </w:r>
    </w:p>
    <w:p>
      <w:pPr>
        <w:pStyle w:val="Normal"/>
        <w:spacing w:lineRule="exact" w:line="300"/>
        <w:ind w:left="3360" w:hanging="0"/>
        <w:jc w:val="left"/>
        <w:rPr>
          <w:rFonts w:ascii="Yu Gothic" w:hAnsi="Yu Gothic" w:eastAsia="Yu Gothic" w:cs="游ゴシック Light" w:cstheme="majorHAnsi"/>
          <w:kern w:val="0"/>
          <w:sz w:val="22"/>
        </w:rPr>
      </w:pPr>
      <w:r>
        <mc:AlternateContent>
          <mc:Choice Requires="wps">
            <w:drawing>
              <wp:anchor behindDoc="0" distT="0" distB="0" distL="2540" distR="3175" simplePos="0" locked="0" layoutInCell="0" allowOverlap="1" relativeHeight="4" wp14:anchorId="6EC0A4C7">
                <wp:simplePos x="0" y="0"/>
                <wp:positionH relativeFrom="column">
                  <wp:posOffset>3260090</wp:posOffset>
                </wp:positionH>
                <wp:positionV relativeFrom="paragraph">
                  <wp:posOffset>171450</wp:posOffset>
                </wp:positionV>
                <wp:extent cx="3348990" cy="1905"/>
                <wp:effectExtent l="635" t="3175" r="0" b="3175"/>
                <wp:wrapNone/>
                <wp:docPr id="3" name="直線コネクタ 9"/>
                <a:graphic xmlns:a="http://schemas.openxmlformats.org/drawingml/2006/main">
                  <a:graphicData uri="http://schemas.microsoft.com/office/word/2010/wordprocessingShape">
                    <wps:wsp>
                      <wps:cNvSpPr/>
                      <wps:spPr>
                        <a:xfrm>
                          <a:off x="0" y="0"/>
                          <a:ext cx="3348360" cy="144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56.7pt,13.5pt" to="520.3pt,13.55pt" ID="直線コネクタ 9" stroked="t" o:allowincell="f" style="position:absolute" wp14:anchorId="6EC0A4C7">
                <v:stroke color="black" weight="6480" joinstyle="miter" endcap="flat"/>
                <v:fill o:detectmouseclick="t" on="false"/>
                <w10:wrap type="none"/>
              </v:line>
            </w:pict>
          </mc:Fallback>
        </mc:AlternateContent>
      </w:r>
      <w:r>
        <w:rPr>
          <w:rFonts w:ascii="Yu Gothic" w:hAnsi="Yu Gothic" w:cs="游ゴシック Light" w:eastAsia="Yu Gothic" w:cstheme="majorHAnsi"/>
          <w:spacing w:val="220"/>
          <w:kern w:val="0"/>
          <w:sz w:val="22"/>
        </w:rPr>
        <w:t>医師</w:t>
      </w:r>
      <w:r>
        <w:rPr>
          <w:rFonts w:ascii="Yu Gothic" w:hAnsi="Yu Gothic" w:cs="游ゴシック Light" w:eastAsia="Yu Gothic" w:cstheme="majorHAnsi"/>
          <w:kern w:val="0"/>
          <w:sz w:val="22"/>
        </w:rPr>
        <w:t>名：</w:t>
      </w:r>
    </w:p>
    <w:p>
      <w:pPr>
        <w:pStyle w:val="Normal"/>
        <w:spacing w:lineRule="exact" w:line="300"/>
        <w:ind w:hanging="0"/>
        <w:jc w:val="left"/>
        <w:rPr>
          <w:rFonts w:ascii="Yu Gothic" w:hAnsi="Yu Gothic" w:eastAsia="Yu Gothic" w:cs="游ゴシック Light" w:cstheme="majorHAnsi"/>
          <w:kern w:val="0"/>
          <w:sz w:val="22"/>
        </w:rPr>
      </w:pPr>
      <w:r>
        <w:rPr>
          <w:rFonts w:ascii="Yu Gothic" w:hAnsi="Yu Gothic" w:cs="游ゴシック Light" w:eastAsia="Yu Gothic" w:cstheme="majorHAnsi"/>
          <w:kern w:val="0"/>
          <w:sz w:val="22"/>
        </w:rPr>
        <w:t xml:space="preserve">                                                                             </w:t>
      </w:r>
      <w:r>
        <w:rPr>
          <w:rFonts w:ascii="Yu Gothic" w:hAnsi="Yu Gothic" w:eastAsia="Yu Gothic"/>
        </w:rPr>
        <w:t>眼科中橋クリニック</w:t>
      </w:r>
    </w:p>
    <w:sectPr>
      <w:footerReference w:type="even" r:id="rId2"/>
      <w:footerReference w:type="default" r:id="rId3"/>
      <w:footerReference w:type="first" r:id="rId4"/>
      <w:type w:val="nextPage"/>
      <w:pgSz w:w="11906" w:h="16838"/>
      <w:pgMar w:left="720" w:right="720" w:gutter="0" w:header="0" w:top="964" w:footer="567" w:bottom="964"/>
      <w:pgNumType w:fmt="decimal"/>
      <w:formProt w:val="false"/>
      <w:textDirection w:val="lrTb"/>
      <w:docGrid w:type="lines"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roman"/>
    <w:pitch w:val="variable"/>
  </w:font>
  <w:font w:name="Yu Gothic">
    <w:charset w:val="8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jc w:val="righ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7">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8">
    <w:lvl w:ilvl="0">
      <w:start w:val="1"/>
      <w:numFmt w:val="bullet"/>
      <w:lvlText w:val=""/>
      <w:lvlJc w:val="left"/>
      <w:pPr>
        <w:tabs>
          <w:tab w:val="num" w:pos="0"/>
        </w:tabs>
        <w:ind w:left="840" w:hanging="420"/>
      </w:pPr>
      <w:rPr>
        <w:rFonts w:ascii="Wingdings" w:hAnsi="Wingdings" w:cs="Wingdings" w:hint="default"/>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60"/>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3555"/>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1">
    <w:name w:val="Heading 1"/>
    <w:basedOn w:val="Normal"/>
    <w:next w:val="Normal"/>
    <w:link w:val="Heading1Char"/>
    <w:uiPriority w:val="9"/>
    <w:qFormat/>
    <w:rsid w:val="00e4569a"/>
    <w:pPr>
      <w:keepNext w:val="true"/>
      <w:outlineLvl w:val="0"/>
    </w:pPr>
    <w:rPr>
      <w:rFonts w:ascii="游ゴシック Light" w:hAnsi="游ゴシック Light" w:eastAsia="" w:cs="" w:asciiTheme="majorHAnsi" w:cstheme="majorBidi" w:eastAsiaTheme="majorEastAsia" w:hAnsiTheme="majorHAnsi"/>
      <w:sz w:val="24"/>
      <w:szCs w:val="24"/>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2380e"/>
    <w:rPr/>
  </w:style>
  <w:style w:type="character" w:styleId="FooterChar" w:customStyle="1">
    <w:name w:val="Footer Char"/>
    <w:basedOn w:val="DefaultParagraphFont"/>
    <w:uiPriority w:val="99"/>
    <w:qFormat/>
    <w:rsid w:val="00c2380e"/>
    <w:rPr/>
  </w:style>
  <w:style w:type="character" w:styleId="Annotationreference">
    <w:name w:val="annotation reference"/>
    <w:basedOn w:val="DefaultParagraphFont"/>
    <w:uiPriority w:val="99"/>
    <w:semiHidden/>
    <w:unhideWhenUsed/>
    <w:qFormat/>
    <w:rsid w:val="00933cdd"/>
    <w:rPr>
      <w:sz w:val="18"/>
      <w:szCs w:val="18"/>
    </w:rPr>
  </w:style>
  <w:style w:type="character" w:styleId="CommentTextChar" w:customStyle="1">
    <w:name w:val="Comment Text Char"/>
    <w:basedOn w:val="DefaultParagraphFont"/>
    <w:uiPriority w:val="99"/>
    <w:qFormat/>
    <w:rsid w:val="00933cdd"/>
    <w:rPr/>
  </w:style>
  <w:style w:type="character" w:styleId="CommentSubjectChar" w:customStyle="1">
    <w:name w:val="Comment Subject Char"/>
    <w:basedOn w:val="CommentTextChar"/>
    <w:uiPriority w:val="99"/>
    <w:semiHidden/>
    <w:qFormat/>
    <w:rsid w:val="00933cdd"/>
    <w:rPr>
      <w:b/>
      <w:bCs/>
    </w:rPr>
  </w:style>
  <w:style w:type="character" w:styleId="Heading1Char" w:customStyle="1">
    <w:name w:val="Heading 1 Char"/>
    <w:basedOn w:val="DefaultParagraphFont"/>
    <w:uiPriority w:val="9"/>
    <w:qFormat/>
    <w:rsid w:val="00e4569a"/>
    <w:rPr>
      <w:rFonts w:ascii="游ゴシック Light" w:hAnsi="游ゴシック Light" w:eastAsia="" w:cs="" w:asciiTheme="majorHAnsi" w:cstheme="majorBidi" w:eastAsiaTheme="majorEastAsia" w:hAnsiTheme="majorHAnsi"/>
      <w:sz w:val="24"/>
      <w:szCs w:val="24"/>
    </w:rPr>
  </w:style>
  <w:style w:type="paragraph" w:styleId="Style13">
    <w:name w:val="見出し"/>
    <w:basedOn w:val="Normal"/>
    <w:next w:val="Style14"/>
    <w:qFormat/>
    <w:pPr>
      <w:keepNext w:val="true"/>
      <w:spacing w:before="240" w:after="120"/>
    </w:pPr>
    <w:rPr>
      <w:rFonts w:ascii="Liberation Sans" w:hAnsi="Liberation Sans" w:eastAsia="游ゴシック" w:cs="Arial"/>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Mangal"/>
    </w:rPr>
  </w:style>
  <w:style w:type="paragraph" w:styleId="Style16">
    <w:name w:val="Caption"/>
    <w:basedOn w:val="Normal"/>
    <w:qFormat/>
    <w:pPr>
      <w:suppressLineNumbers/>
      <w:spacing w:before="120" w:after="120"/>
    </w:pPr>
    <w:rPr>
      <w:rFonts w:cs="Mangal"/>
      <w:i/>
      <w:iCs/>
      <w:sz w:val="24"/>
      <w:szCs w:val="24"/>
    </w:rPr>
  </w:style>
  <w:style w:type="paragraph" w:styleId="Style17">
    <w:name w:val="索引"/>
    <w:basedOn w:val="Normal"/>
    <w:qFormat/>
    <w:pPr>
      <w:suppressLineNumbers/>
    </w:pPr>
    <w:rPr>
      <w:rFonts w:cs="Arial"/>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34"/>
    <w:qFormat/>
    <w:rsid w:val="00853555"/>
    <w:pPr>
      <w:ind w:left="840" w:hanging="0"/>
    </w:pPr>
    <w:rPr/>
  </w:style>
  <w:style w:type="paragraph" w:styleId="Style18">
    <w:name w:val="ヘッダーとフッター"/>
    <w:basedOn w:val="Normal"/>
    <w:qFormat/>
    <w:pPr/>
    <w:rPr/>
  </w:style>
  <w:style w:type="paragraph" w:styleId="Style19">
    <w:name w:val="Header"/>
    <w:basedOn w:val="Normal"/>
    <w:link w:val="HeaderChar"/>
    <w:uiPriority w:val="99"/>
    <w:unhideWhenUsed/>
    <w:rsid w:val="00c2380e"/>
    <w:pPr>
      <w:tabs>
        <w:tab w:val="clear" w:pos="840"/>
        <w:tab w:val="center" w:pos="4252" w:leader="none"/>
        <w:tab w:val="right" w:pos="8504" w:leader="none"/>
      </w:tabs>
      <w:snapToGrid w:val="false"/>
    </w:pPr>
    <w:rPr/>
  </w:style>
  <w:style w:type="paragraph" w:styleId="Style20">
    <w:name w:val="Footer"/>
    <w:basedOn w:val="Normal"/>
    <w:link w:val="FooterChar"/>
    <w:uiPriority w:val="99"/>
    <w:unhideWhenUsed/>
    <w:rsid w:val="00c2380e"/>
    <w:pPr>
      <w:tabs>
        <w:tab w:val="clear" w:pos="840"/>
        <w:tab w:val="center" w:pos="4252" w:leader="none"/>
        <w:tab w:val="right" w:pos="8504" w:leader="none"/>
      </w:tabs>
      <w:snapToGrid w:val="false"/>
    </w:pPr>
    <w:rPr/>
  </w:style>
  <w:style w:type="paragraph" w:styleId="Revision">
    <w:name w:val="Revision"/>
    <w:uiPriority w:val="99"/>
    <w:semiHidden/>
    <w:qFormat/>
    <w:rsid w:val="00e23bbb"/>
    <w:pPr>
      <w:widowControl/>
      <w:suppressAutoHyphens w:val="true"/>
      <w:bidi w:val="0"/>
      <w:spacing w:before="0" w:after="0"/>
      <w:jc w:val="left"/>
    </w:pPr>
    <w:rPr>
      <w:rFonts w:ascii="游明朝" w:hAnsi="游明朝" w:eastAsia="" w:cs="" w:asciiTheme="minorHAnsi" w:cstheme="minorBidi" w:eastAsiaTheme="minorEastAsia" w:hAnsiTheme="minorHAnsi"/>
      <w:color w:val="auto"/>
      <w:kern w:val="2"/>
      <w:sz w:val="21"/>
      <w:szCs w:val="22"/>
      <w:lang w:val="en-US" w:eastAsia="ja-JP" w:bidi="ar-SA"/>
    </w:rPr>
  </w:style>
  <w:style w:type="paragraph" w:styleId="Annotationtext">
    <w:name w:val="annotation text"/>
    <w:basedOn w:val="Normal"/>
    <w:link w:val="CommentTextChar"/>
    <w:uiPriority w:val="99"/>
    <w:unhideWhenUsed/>
    <w:qFormat/>
    <w:rsid w:val="00933cdd"/>
    <w:pPr>
      <w:jc w:val="left"/>
    </w:pPr>
    <w:rPr/>
  </w:style>
  <w:style w:type="paragraph" w:styleId="Annotationsubject">
    <w:name w:val="annotation subject"/>
    <w:basedOn w:val="Annotationtext"/>
    <w:next w:val="Annotationtext"/>
    <w:link w:val="CommentSubjectChar"/>
    <w:uiPriority w:val="99"/>
    <w:semiHidden/>
    <w:unhideWhenUsed/>
    <w:qFormat/>
    <w:rsid w:val="00933cdd"/>
    <w:pPr/>
    <w:rPr>
      <w:b/>
      <w:bCs/>
    </w:rPr>
  </w:style>
  <w:style w:type="paragraph" w:styleId="NoSpacing">
    <w:name w:val="No Spacing"/>
    <w:uiPriority w:val="1"/>
    <w:qFormat/>
    <w:rsid w:val="00e4569a"/>
    <w:pPr>
      <w:widowControl w:val="false"/>
      <w:suppressAutoHyphens w:val="true"/>
      <w:bidi w:val="0"/>
      <w:spacing w:before="0" w:after="0"/>
      <w:jc w:val="both"/>
    </w:pPr>
    <w:rPr>
      <w:rFonts w:ascii="游明朝" w:hAnsi="游明朝" w:eastAsia="" w:cs="" w:asciiTheme="minorHAnsi" w:cstheme="minorBidi" w:eastAsiaTheme="minorEastAsia" w:hAnsiTheme="minorHAnsi"/>
      <w:color w:val="auto"/>
      <w:kern w:val="2"/>
      <w:sz w:val="21"/>
      <w:szCs w:val="22"/>
      <w:lang w:val="en-US" w:eastAsia="ja-JP" w:bidi="ar-SA"/>
    </w:rPr>
  </w:style>
  <w:style w:type="numbering" w:styleId="Style21" w:default="1">
    <w:name w:val="記号なし"/>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5355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a0442-6b7f-472c-a73f-fdeee789ac7f" xsi:nil="true"/>
    <DmsComment xmlns="217a0442-6b7f-472c-a73f-fdeee789ac7f" xsi:nil="true"/>
    <gaa4522bee9f45af991864364a709220 xmlns="217a0442-6b7f-472c-a73f-fdeee789ac7f">
      <Terms xmlns="http://schemas.microsoft.com/office/infopath/2007/PartnerControls"/>
    </gaa4522bee9f45af991864364a709220>
    <DmsFullText xmlns="217a0442-6b7f-472c-a73f-fdeee789ac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msGeneralDocumentEn" ma:contentTypeID="0x010100ADC3768C65FDD348A58F93C597EDDD1A0032F78874D891464E971A9A97C7146B5F" ma:contentTypeVersion="17" ma:contentTypeDescription="" ma:contentTypeScope="" ma:versionID="29043d78a6a0cc4b9dfcdd58515a6122">
  <xsd:schema xmlns:xsd="http://www.w3.org/2001/XMLSchema" xmlns:xs="http://www.w3.org/2001/XMLSchema" xmlns:p="http://schemas.microsoft.com/office/2006/metadata/properties" xmlns:ns2="217a0442-6b7f-472c-a73f-fdeee789ac7f" xmlns:ns3="71a4aae3-53bf-41a2-925c-aba42553fb2e" targetNamespace="http://schemas.microsoft.com/office/2006/metadata/properties" ma:root="true" ma:fieldsID="39b776fe73a010464bbc349665f0faf9" ns2:_="" ns3:_="">
    <xsd:import namespace="217a0442-6b7f-472c-a73f-fdeee789ac7f"/>
    <xsd:import namespace="71a4aae3-53bf-41a2-925c-aba42553fb2e"/>
    <xsd:element name="properties">
      <xsd:complexType>
        <xsd:sequence>
          <xsd:element name="documentManagement">
            <xsd:complexType>
              <xsd:all>
                <xsd:element ref="ns2:DmsComment" minOccurs="0"/>
                <xsd:element ref="ns2:DmsFullText" minOccurs="0"/>
                <xsd:element ref="ns2:gaa4522bee9f45af991864364a709220" minOccurs="0"/>
                <xsd:element ref="ns2:TaxCatchAll" minOccurs="0"/>
                <xsd:element ref="ns2:TaxCatchAllLabe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a0442-6b7f-472c-a73f-fdeee789ac7f" elementFormDefault="qualified">
    <xsd:import namespace="http://schemas.microsoft.com/office/2006/documentManagement/types"/>
    <xsd:import namespace="http://schemas.microsoft.com/office/infopath/2007/PartnerControls"/>
    <xsd:element name="DmsComment" ma:index="8" nillable="true" ma:displayName="Comment" ma:internalName="DmsComment" ma:readOnly="false">
      <xsd:simpleType>
        <xsd:restriction base="dms:Text">
          <xsd:maxLength value="255"/>
        </xsd:restriction>
      </xsd:simpleType>
    </xsd:element>
    <xsd:element name="DmsFullText" ma:index="9" nillable="true" ma:displayName="FullText" ma:internalName="DmsFullText" ma:readOnly="false">
      <xsd:simpleType>
        <xsd:restriction base="dms:Note"/>
      </xsd:simpleType>
    </xsd:element>
    <xsd:element name="gaa4522bee9f45af991864364a709220" ma:index="10" nillable="true" ma:taxonomy="true" ma:internalName="gaa4522bee9f45af991864364a709220" ma:taxonomyFieldName="DmsTag" ma:displayName="Tag" ma:readOnly="false" ma:default="" ma:fieldId="{0aa4522b-ee9f-45af-9918-64364a709220}" ma:taxonomyMulti="true" ma:sspId="03adbe89-6e4f-4ddd-92a5-8eff4b9647a9" ma:termSetId="c7929009-da91-4de9-abc3-6794fd3ea4c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206bda67-23ab-45c3-97f4-29d9d15bbf1e}" ma:internalName="TaxCatchAll" ma:readOnly="false" ma:showField="CatchAllData" ma:web="217a0442-6b7f-472c-a73f-fdeee789ac7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206bda67-23ab-45c3-97f4-29d9d15bbf1e}" ma:internalName="TaxCatchAllLabel" ma:readOnly="true" ma:showField="CatchAllDataLabel" ma:web="217a0442-6b7f-472c-a73f-fdeee789a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4aae3-53bf-41a2-925c-aba42553fb2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66E24-5030-4CF7-90CC-AC4BF8E639D8}">
  <ds:schemaRefs>
    <ds:schemaRef ds:uri="http://schemas.microsoft.com/office/2006/metadata/properties"/>
    <ds:schemaRef ds:uri="http://schemas.microsoft.com/office/infopath/2007/PartnerControls"/>
    <ds:schemaRef ds:uri="217a0442-6b7f-472c-a73f-fdeee789ac7f"/>
  </ds:schemaRefs>
</ds:datastoreItem>
</file>

<file path=customXml/itemProps2.xml><?xml version="1.0" encoding="utf-8"?>
<ds:datastoreItem xmlns:ds="http://schemas.openxmlformats.org/officeDocument/2006/customXml" ds:itemID="{6D024120-E014-40B3-989A-9556E994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a0442-6b7f-472c-a73f-fdeee789ac7f"/>
    <ds:schemaRef ds:uri="71a4aae3-53bf-41a2-925c-aba42553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A7A78-1E2D-4681-BD8B-518D9A1B10D2}">
  <ds:schemaRefs>
    <ds:schemaRef ds:uri="http://schemas.openxmlformats.org/officeDocument/2006/bibliography"/>
  </ds:schemaRefs>
</ds:datastoreItem>
</file>

<file path=customXml/itemProps4.xml><?xml version="1.0" encoding="utf-8"?>
<ds:datastoreItem xmlns:ds="http://schemas.openxmlformats.org/officeDocument/2006/customXml" ds:itemID="{C39D8981-AE1B-4FCA-8FC0-3E0B0F0E33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Application>LibreOffice/7.2.4.1$Windows_x86 LibreOffice_project/27d75539669ac387bb498e35313b970b7fe9c4f9</Application>
  <AppVersion>15.0000</AppVersion>
  <DocSecurity>4</DocSecurity>
  <Pages>2</Pages>
  <Words>1272</Words>
  <Characters>1294</Characters>
  <CharactersWithSpaces>1341</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2025-11-04T21:20:00Z</dcterms:created>
  <dc:creator>Takashi Maeda</dc:creator>
  <dc:description/>
  <dc:language>ja-JP</dc:language>
  <cp:lastModifiedBy/>
  <cp:lastPrinted>2026-05-23T14:38:48Z</cp:lastPrinted>
  <dcterms:modified xsi:type="dcterms:W3CDTF">2026-05-25T08:43:30Z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0x010100ADC3768C65FDD348A58F93C597EDDD1A0032F78874D891464E971A9A97C7146B5F</vt:lpwstr>
  </property>
  <property fmtid="{D5CDD505-2E9C-101B-9397-08002B2CF9AE}" pid="4" name="DmsTag">
    <vt:lpwstr/>
  </property>
  <property fmtid="{D5CDD505-2E9C-101B-9397-08002B2CF9AE}" pid="5" name="MediaServiceImageTags">
    <vt:lpwstr/>
  </property>
  <property fmtid="{D5CDD505-2E9C-101B-9397-08002B2CF9AE}" pid="6" name="Order">
    <vt:r8>10800</vt:r8>
  </property>
  <property fmtid="{D5CDD505-2E9C-101B-9397-08002B2CF9AE}" pid="7" name="TemplateUrl">
    <vt:lpwstr/>
  </property>
  <property fmtid="{D5CDD505-2E9C-101B-9397-08002B2CF9AE}" pid="8" name="docLang">
    <vt:lpwstr>ja</vt:lpwstr>
  </property>
  <property fmtid="{D5CDD505-2E9C-101B-9397-08002B2CF9AE}" pid="9" name="xd_ProgID">
    <vt:lpwstr/>
  </property>
  <property fmtid="{D5CDD505-2E9C-101B-9397-08002B2CF9AE}" pid="10" name="xd_Signature">
    <vt:bool>0</vt:bool>
  </property>
</Properties>
</file>